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035F" w:rsidRPr="00966FA3" w:rsidRDefault="00F07986" w:rsidP="0030035F">
      <w:pPr>
        <w:pStyle w:val="11"/>
        <w:spacing w:before="6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E811" id="Rectangle 9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5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0V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DJIDq5dQIAAPk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0035F" w:rsidRPr="00966FA3">
        <w:rPr>
          <w:sz w:val="22"/>
          <w:szCs w:val="22"/>
        </w:rPr>
        <w:t>ПОЯСНИТЕЛЬНАЯ</w:t>
      </w:r>
      <w:r w:rsidR="0030035F" w:rsidRPr="00966FA3">
        <w:rPr>
          <w:spacing w:val="-9"/>
          <w:sz w:val="22"/>
          <w:szCs w:val="22"/>
        </w:rPr>
        <w:t xml:space="preserve"> </w:t>
      </w:r>
      <w:r w:rsidR="0030035F" w:rsidRPr="00966FA3">
        <w:rPr>
          <w:sz w:val="22"/>
          <w:szCs w:val="22"/>
        </w:rPr>
        <w:t>ЗАПИСКА</w:t>
      </w:r>
    </w:p>
    <w:p w:rsidR="0030035F" w:rsidRDefault="0030035F" w:rsidP="0030035F">
      <w:pPr>
        <w:ind w:left="106"/>
        <w:rPr>
          <w:b/>
        </w:rPr>
      </w:pPr>
      <w:r w:rsidRPr="00966FA3">
        <w:rPr>
          <w:b/>
        </w:rPr>
        <w:t>ОБЩАЯ</w:t>
      </w:r>
      <w:r w:rsidRPr="00966FA3">
        <w:rPr>
          <w:b/>
          <w:spacing w:val="-10"/>
        </w:rPr>
        <w:t xml:space="preserve"> </w:t>
      </w:r>
      <w:r w:rsidRPr="00966FA3">
        <w:rPr>
          <w:b/>
        </w:rPr>
        <w:t>ХАРАКТЕРИСТИКА</w:t>
      </w:r>
      <w:r w:rsidRPr="00966FA3">
        <w:rPr>
          <w:b/>
          <w:spacing w:val="-10"/>
        </w:rPr>
        <w:t xml:space="preserve"> </w:t>
      </w:r>
      <w:r w:rsidRPr="00966FA3">
        <w:rPr>
          <w:b/>
        </w:rPr>
        <w:t>УЧЕБНОГО</w:t>
      </w:r>
      <w:r w:rsidRPr="00966FA3">
        <w:rPr>
          <w:b/>
          <w:spacing w:val="-10"/>
        </w:rPr>
        <w:t xml:space="preserve"> </w:t>
      </w:r>
      <w:r w:rsidRPr="00966FA3">
        <w:rPr>
          <w:b/>
        </w:rPr>
        <w:t>КУРСА</w:t>
      </w:r>
      <w:r w:rsidRPr="00966FA3">
        <w:rPr>
          <w:b/>
          <w:spacing w:val="-9"/>
        </w:rPr>
        <w:t xml:space="preserve"> </w:t>
      </w:r>
      <w:r w:rsidRPr="00966FA3">
        <w:rPr>
          <w:b/>
        </w:rPr>
        <w:t>«</w:t>
      </w:r>
      <w:r w:rsidR="00823F55">
        <w:rPr>
          <w:b/>
        </w:rPr>
        <w:t>Основы б</w:t>
      </w:r>
      <w:r w:rsidR="002E6353">
        <w:rPr>
          <w:b/>
        </w:rPr>
        <w:t>езопасности жизнедеятельности</w:t>
      </w:r>
      <w:r w:rsidRPr="00966FA3">
        <w:rPr>
          <w:b/>
        </w:rPr>
        <w:t>»</w:t>
      </w:r>
    </w:p>
    <w:p w:rsidR="004D77B7" w:rsidRPr="005A2D7A" w:rsidRDefault="005A2D7A" w:rsidP="005A2D7A">
      <w:pPr>
        <w:pStyle w:val="a3"/>
        <w:spacing w:line="247" w:lineRule="auto"/>
        <w:ind w:left="0"/>
        <w:jc w:val="both"/>
        <w:rPr>
          <w:w w:val="105"/>
        </w:rPr>
      </w:pPr>
      <w:r>
        <w:rPr>
          <w:w w:val="105"/>
        </w:rPr>
        <w:t xml:space="preserve">       Р</w:t>
      </w:r>
      <w:r w:rsidR="004D77B7">
        <w:rPr>
          <w:w w:val="105"/>
        </w:rPr>
        <w:t>абочая программа учебного предмета ОБЖ (далее Программа)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 Российской  Федерации,  протокол  от    24    декабря 2018 года № ПК-1 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 ФГОС) основного общего образования (утвержден приказом  Министерства  просвещения  Российской  Федерации    от</w:t>
      </w:r>
      <w:r w:rsidR="00CE5FAD">
        <w:rPr>
          <w:w w:val="105"/>
        </w:rPr>
        <w:t xml:space="preserve"> </w:t>
      </w:r>
      <w:r w:rsidR="004D77B7">
        <w:rPr>
          <w:w w:val="105"/>
        </w:rPr>
        <w:t>31 мая 2021 года № 287) с учетом распределенных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примерной программы воспитанию.</w:t>
      </w:r>
    </w:p>
    <w:p w:rsidR="00CE5FAD" w:rsidRDefault="005A2D7A" w:rsidP="005A2D7A">
      <w:pPr>
        <w:jc w:val="both"/>
      </w:pPr>
      <w:r>
        <w:t xml:space="preserve">      </w:t>
      </w:r>
      <w:r w:rsidR="004D77B7">
        <w:t>В условиях современного исторического процесса ведущей глобальной проблемой являет</w:t>
      </w:r>
      <w:r>
        <w:t>ся обеспечение безопасности лич</w:t>
      </w:r>
      <w:r w:rsidR="004D77B7">
        <w:t>ности, общества и государств</w:t>
      </w:r>
      <w:r>
        <w:t>а. В этой связи обучение россий</w:t>
      </w:r>
      <w:r w:rsidR="004D77B7">
        <w:t>ских школьников основам безопасности жизнедеятельности (далее — ОБЖ) является ва</w:t>
      </w:r>
      <w:r>
        <w:t>жным и принципиальным достижени</w:t>
      </w:r>
      <w:r w:rsidR="004D77B7">
        <w:t>ем</w:t>
      </w:r>
      <w:r w:rsidR="00CE5FAD">
        <w:t>,</w:t>
      </w:r>
      <w:r w:rsidR="004D77B7">
        <w:t xml:space="preserve"> как для отечественного, так и для мирового образовательного сообщества. </w:t>
      </w:r>
    </w:p>
    <w:p w:rsidR="005A2D7A" w:rsidRDefault="004D77B7" w:rsidP="005A2D7A">
      <w:pPr>
        <w:jc w:val="both"/>
      </w:pPr>
      <w:r>
        <w:sym w:font="Symbol" w:char="F0B7"/>
      </w:r>
      <w:r>
        <w:t xml:space="preserve">  </w:t>
      </w:r>
      <w:r w:rsidR="005A2D7A">
        <w:t>Конституции Российской Федерации;</w:t>
      </w:r>
    </w:p>
    <w:p w:rsidR="005A2D7A" w:rsidRDefault="004D77B7" w:rsidP="005A2D7A">
      <w:pPr>
        <w:jc w:val="both"/>
      </w:pPr>
      <w:r>
        <w:sym w:font="Symbol" w:char="F0B7"/>
      </w:r>
      <w:r>
        <w:t xml:space="preserve">  Федерального закона «О гражданской обороне»;</w:t>
      </w:r>
    </w:p>
    <w:p w:rsidR="005A2D7A" w:rsidRDefault="004D77B7" w:rsidP="005A2D7A">
      <w:pPr>
        <w:jc w:val="both"/>
      </w:pPr>
      <w:r>
        <w:sym w:font="Symbol" w:char="F0B7"/>
      </w:r>
      <w:r>
        <w:t xml:space="preserve">  Федерального закона «О</w:t>
      </w:r>
      <w:r w:rsidR="005A2D7A">
        <w:t xml:space="preserve"> радиационной безопасности насе</w:t>
      </w:r>
      <w:r>
        <w:t>ления»;</w:t>
      </w:r>
    </w:p>
    <w:p w:rsidR="004D77B7" w:rsidRDefault="004D77B7" w:rsidP="005A2D7A">
      <w:pPr>
        <w:jc w:val="both"/>
      </w:pPr>
      <w:r>
        <w:sym w:font="Symbol" w:char="F0B7"/>
      </w:r>
      <w:r>
        <w:t xml:space="preserve">  Федерального закона «О пожарной безопасности»;</w:t>
      </w:r>
    </w:p>
    <w:p w:rsidR="00CE5FAD" w:rsidRDefault="00CE5FAD" w:rsidP="005A2D7A">
      <w:pPr>
        <w:jc w:val="both"/>
      </w:pPr>
      <w:r>
        <w:t>Федерального закона «О безопасности дорожного движения»;</w:t>
      </w:r>
    </w:p>
    <w:p w:rsidR="00CE5FAD" w:rsidRDefault="00CE5FAD" w:rsidP="005A2D7A">
      <w:pPr>
        <w:jc w:val="both"/>
      </w:pPr>
      <w:r>
        <w:sym w:font="Symbol" w:char="F0B7"/>
      </w:r>
      <w:r>
        <w:t xml:space="preserve">  Федерального закона «О противодействии терроризму»;</w:t>
      </w:r>
    </w:p>
    <w:p w:rsidR="00CE5FAD" w:rsidRDefault="00CE5FAD" w:rsidP="005A2D7A">
      <w:pPr>
        <w:jc w:val="both"/>
      </w:pPr>
      <w:r>
        <w:sym w:font="Symbol" w:char="F0B7"/>
      </w:r>
      <w:r>
        <w:t xml:space="preserve">  Семейного кодекса Российской Федерации;</w:t>
      </w:r>
    </w:p>
    <w:p w:rsidR="00CE5FAD" w:rsidRDefault="00CE5FAD" w:rsidP="005A2D7A">
      <w:pPr>
        <w:jc w:val="both"/>
      </w:pPr>
      <w:r>
        <w:sym w:font="Symbol" w:char="F0B7"/>
      </w:r>
      <w:r>
        <w:t xml:space="preserve">  Уголовного кодекса Российской Федерации;</w:t>
      </w:r>
    </w:p>
    <w:p w:rsidR="00CE5FAD" w:rsidRDefault="00CE5FAD" w:rsidP="005A2D7A">
      <w:pPr>
        <w:jc w:val="both"/>
      </w:pPr>
      <w:r>
        <w:sym w:font="Symbol" w:char="F0B7"/>
      </w:r>
      <w:r>
        <w:t xml:space="preserve">  Правил дорожного движения Российской Федерации;</w:t>
      </w:r>
    </w:p>
    <w:p w:rsidR="00CE5FAD" w:rsidRDefault="00CE5FAD" w:rsidP="005A2D7A">
      <w:pPr>
        <w:jc w:val="both"/>
      </w:pPr>
      <w:r>
        <w:sym w:font="Symbol" w:char="F0B7"/>
      </w:r>
      <w:r>
        <w:t xml:space="preserve">  Стратегии национальной безопасности Российской Федерации;</w:t>
      </w:r>
    </w:p>
    <w:p w:rsidR="00CE5FAD" w:rsidRDefault="00CE5FAD" w:rsidP="005A2D7A">
      <w:pPr>
        <w:jc w:val="both"/>
      </w:pPr>
      <w:r>
        <w:sym w:font="Symbol" w:char="F0B7"/>
      </w:r>
      <w:r>
        <w:t xml:space="preserve">  Федерального государственного стандарта основного общего образования;</w:t>
      </w:r>
    </w:p>
    <w:p w:rsidR="00CE5FAD" w:rsidRDefault="00CE5FAD" w:rsidP="005A2D7A">
      <w:pPr>
        <w:jc w:val="both"/>
      </w:pPr>
      <w:r>
        <w:sym w:font="Symbol" w:char="F0B7"/>
      </w:r>
      <w:r>
        <w:t xml:space="preserve">  Концепции преподавания основ безопасности жизнедеятельности.</w:t>
      </w:r>
    </w:p>
    <w:p w:rsidR="00A118BA" w:rsidRDefault="00A118BA" w:rsidP="005A2D7A">
      <w:pPr>
        <w:jc w:val="both"/>
      </w:pPr>
      <w:r>
        <w:t xml:space="preserve">      </w:t>
      </w:r>
      <w:r w:rsidR="00CE5FAD">
        <w:t>Настоящая Программа обеспечивает: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 прочное усвоение обучающимися минимума основных ключевых понятий, обеспечивающих преемственность изучения основ комплексной безопасности личности на следующем уровне образования; возможность выработки и закрепления у обучающихся умений и навыков, необходимых для последующей жизни; выработку практико-ориентированных компетенций, соответствующих потребностям современности; реализацию оптимального баланса межпредметных связей, способствующих формированию практических умений и навыков, и их разумное взаимодополнение.</w:t>
      </w:r>
    </w:p>
    <w:p w:rsidR="00A118BA" w:rsidRDefault="00A118BA" w:rsidP="005A2D7A">
      <w:pPr>
        <w:jc w:val="both"/>
      </w:pPr>
      <w:r>
        <w:t xml:space="preserve">      </w:t>
      </w:r>
      <w:r w:rsidR="00CE5FAD">
        <w:t xml:space="preserve"> В Программе содержание предмета ОБЖ структурно представлено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 </w:t>
      </w:r>
    </w:p>
    <w:p w:rsidR="00A118BA" w:rsidRDefault="00CE5FAD" w:rsidP="005A2D7A">
      <w:pPr>
        <w:jc w:val="both"/>
      </w:pPr>
      <w:r>
        <w:t xml:space="preserve">модуль «Культура безопасности жизнедеятельности в современном обществе»; </w:t>
      </w:r>
    </w:p>
    <w:p w:rsidR="00A118BA" w:rsidRDefault="00CE5FAD" w:rsidP="005A2D7A">
      <w:pPr>
        <w:jc w:val="both"/>
      </w:pPr>
      <w:r>
        <w:t xml:space="preserve">модуль «Здоровье и как его сохранить; модуль «Безопасность на транспорте»; </w:t>
      </w:r>
    </w:p>
    <w:p w:rsidR="00A118BA" w:rsidRDefault="00CE5FAD" w:rsidP="005A2D7A">
      <w:pPr>
        <w:jc w:val="both"/>
      </w:pPr>
      <w:r>
        <w:t xml:space="preserve">модуль «Безопасность в быту»; </w:t>
      </w:r>
    </w:p>
    <w:p w:rsidR="00A118BA" w:rsidRDefault="00CE5FAD" w:rsidP="005A2D7A">
      <w:pPr>
        <w:jc w:val="both"/>
      </w:pPr>
      <w:r>
        <w:t xml:space="preserve">модуль «Безопасность в социуме»; </w:t>
      </w:r>
    </w:p>
    <w:p w:rsidR="00A118BA" w:rsidRDefault="00CE5FAD" w:rsidP="005A2D7A">
      <w:pPr>
        <w:jc w:val="both"/>
      </w:pPr>
      <w:r>
        <w:t xml:space="preserve">модуль «Основы противодействия экстремизму и терроризму»; </w:t>
      </w:r>
    </w:p>
    <w:p w:rsidR="00A118BA" w:rsidRDefault="00CE5FAD" w:rsidP="005A2D7A">
      <w:pPr>
        <w:jc w:val="both"/>
      </w:pPr>
      <w:r>
        <w:t xml:space="preserve">модуль «Безопасность в информационном пространстве»; </w:t>
      </w:r>
    </w:p>
    <w:p w:rsidR="00A118BA" w:rsidRDefault="00CE5FAD" w:rsidP="005A2D7A">
      <w:pPr>
        <w:jc w:val="both"/>
      </w:pPr>
      <w:r>
        <w:t xml:space="preserve">модуль «Безопасность в природной среде»; </w:t>
      </w:r>
    </w:p>
    <w:p w:rsidR="00CE5FAD" w:rsidRPr="00CE5FAD" w:rsidRDefault="00CE5FAD" w:rsidP="005A2D7A">
      <w:pPr>
        <w:jc w:val="both"/>
      </w:pPr>
      <w:r>
        <w:t>модуль «Безопасность в чрезвычайных ситуациях техногенного характера»;</w:t>
      </w:r>
    </w:p>
    <w:p w:rsidR="0030035F" w:rsidRPr="00823F55" w:rsidRDefault="0030035F" w:rsidP="0030035F">
      <w:pPr>
        <w:pStyle w:val="11"/>
        <w:rPr>
          <w:sz w:val="22"/>
          <w:szCs w:val="22"/>
        </w:rPr>
      </w:pPr>
      <w:r w:rsidRPr="00966FA3">
        <w:rPr>
          <w:sz w:val="22"/>
          <w:szCs w:val="22"/>
        </w:rPr>
        <w:t>ЦЕЛИ</w:t>
      </w:r>
      <w:r w:rsidRPr="00966FA3">
        <w:rPr>
          <w:spacing w:val="-8"/>
          <w:sz w:val="22"/>
          <w:szCs w:val="22"/>
        </w:rPr>
        <w:t xml:space="preserve"> </w:t>
      </w:r>
      <w:r w:rsidRPr="00966FA3">
        <w:rPr>
          <w:sz w:val="22"/>
          <w:szCs w:val="22"/>
        </w:rPr>
        <w:t>И</w:t>
      </w:r>
      <w:r w:rsidRPr="00966FA3">
        <w:rPr>
          <w:spacing w:val="-7"/>
          <w:sz w:val="22"/>
          <w:szCs w:val="22"/>
        </w:rPr>
        <w:t xml:space="preserve"> </w:t>
      </w:r>
      <w:r w:rsidRPr="00966FA3">
        <w:rPr>
          <w:sz w:val="22"/>
          <w:szCs w:val="22"/>
        </w:rPr>
        <w:t>ЗАДАЧИ</w:t>
      </w:r>
      <w:r w:rsidRPr="00966FA3">
        <w:rPr>
          <w:spacing w:val="-7"/>
          <w:sz w:val="22"/>
          <w:szCs w:val="22"/>
        </w:rPr>
        <w:t xml:space="preserve"> </w:t>
      </w:r>
      <w:r w:rsidRPr="00966FA3">
        <w:rPr>
          <w:sz w:val="22"/>
          <w:szCs w:val="22"/>
        </w:rPr>
        <w:t>ИЗУЧЕНИЯ</w:t>
      </w:r>
      <w:r w:rsidRPr="00966FA3">
        <w:rPr>
          <w:spacing w:val="-8"/>
          <w:sz w:val="22"/>
          <w:szCs w:val="22"/>
        </w:rPr>
        <w:t xml:space="preserve"> </w:t>
      </w:r>
      <w:r w:rsidRPr="00966FA3">
        <w:rPr>
          <w:sz w:val="22"/>
          <w:szCs w:val="22"/>
        </w:rPr>
        <w:t>УЧЕБНОГО</w:t>
      </w:r>
      <w:r w:rsidRPr="00966FA3">
        <w:rPr>
          <w:spacing w:val="-7"/>
          <w:sz w:val="22"/>
          <w:szCs w:val="22"/>
        </w:rPr>
        <w:t xml:space="preserve"> </w:t>
      </w:r>
      <w:r w:rsidRPr="00966FA3">
        <w:rPr>
          <w:sz w:val="22"/>
          <w:szCs w:val="22"/>
        </w:rPr>
        <w:t>КУРСА</w:t>
      </w:r>
      <w:r w:rsidR="00823F55">
        <w:rPr>
          <w:sz w:val="22"/>
          <w:szCs w:val="22"/>
        </w:rPr>
        <w:t xml:space="preserve"> </w:t>
      </w:r>
      <w:r w:rsidR="00823F55" w:rsidRPr="00823F55">
        <w:t>«</w:t>
      </w:r>
      <w:r w:rsidR="00823F55">
        <w:t>Основы б</w:t>
      </w:r>
      <w:r w:rsidR="00823F55" w:rsidRPr="00823F55">
        <w:t>езопасности жизнедеятельности»</w:t>
      </w:r>
      <w:r w:rsidR="00823F55" w:rsidRPr="00823F55">
        <w:rPr>
          <w:sz w:val="22"/>
          <w:szCs w:val="22"/>
        </w:rPr>
        <w:t xml:space="preserve"> </w:t>
      </w:r>
    </w:p>
    <w:p w:rsidR="00CE5FAD" w:rsidRDefault="0030035F" w:rsidP="00CE5FAD">
      <w:pPr>
        <w:jc w:val="both"/>
      </w:pPr>
      <w:r w:rsidRPr="00966FA3">
        <w:rPr>
          <w:b/>
        </w:rPr>
        <w:t>Цел</w:t>
      </w:r>
      <w:r w:rsidR="00CE5FAD">
        <w:rPr>
          <w:b/>
        </w:rPr>
        <w:t>ью</w:t>
      </w:r>
      <w:r w:rsidR="00CE5FAD">
        <w:t xml:space="preserve">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государства. </w:t>
      </w:r>
    </w:p>
    <w:p w:rsidR="0030035F" w:rsidRPr="00966FA3" w:rsidRDefault="0030035F" w:rsidP="0030035F">
      <w:pPr>
        <w:pStyle w:val="a3"/>
        <w:ind w:left="286"/>
        <w:rPr>
          <w:sz w:val="22"/>
          <w:szCs w:val="22"/>
        </w:rPr>
      </w:pPr>
    </w:p>
    <w:p w:rsidR="00823F55" w:rsidRDefault="0030035F" w:rsidP="0030035F">
      <w:pPr>
        <w:pStyle w:val="11"/>
        <w:ind w:right="674"/>
        <w:rPr>
          <w:sz w:val="22"/>
          <w:szCs w:val="22"/>
        </w:rPr>
      </w:pPr>
      <w:r w:rsidRPr="00966FA3">
        <w:rPr>
          <w:sz w:val="22"/>
          <w:szCs w:val="22"/>
        </w:rPr>
        <w:t>МЕСТО</w:t>
      </w:r>
      <w:r w:rsidRPr="00966FA3">
        <w:rPr>
          <w:spacing w:val="-9"/>
          <w:sz w:val="22"/>
          <w:szCs w:val="22"/>
        </w:rPr>
        <w:t xml:space="preserve"> </w:t>
      </w:r>
      <w:r w:rsidRPr="00966FA3">
        <w:rPr>
          <w:sz w:val="22"/>
          <w:szCs w:val="22"/>
        </w:rPr>
        <w:t>УЧЕБНОГО</w:t>
      </w:r>
      <w:r w:rsidRPr="00966FA3">
        <w:rPr>
          <w:spacing w:val="-9"/>
          <w:sz w:val="22"/>
          <w:szCs w:val="22"/>
        </w:rPr>
        <w:t xml:space="preserve"> </w:t>
      </w:r>
      <w:r w:rsidRPr="00966FA3">
        <w:rPr>
          <w:sz w:val="22"/>
          <w:szCs w:val="22"/>
        </w:rPr>
        <w:t>КУРСА</w:t>
      </w:r>
      <w:r w:rsidRPr="00966FA3">
        <w:rPr>
          <w:spacing w:val="-9"/>
          <w:sz w:val="22"/>
          <w:szCs w:val="22"/>
        </w:rPr>
        <w:t xml:space="preserve"> </w:t>
      </w:r>
      <w:r w:rsidR="00823F55" w:rsidRPr="00966FA3">
        <w:rPr>
          <w:b w:val="0"/>
        </w:rPr>
        <w:t>«</w:t>
      </w:r>
      <w:r w:rsidR="00CE5FAD">
        <w:rPr>
          <w:b w:val="0"/>
        </w:rPr>
        <w:t>Основы б</w:t>
      </w:r>
      <w:r w:rsidR="00823F55">
        <w:rPr>
          <w:b w:val="0"/>
        </w:rPr>
        <w:t>езопасности жизнедеятельности</w:t>
      </w:r>
      <w:r w:rsidR="00823F55" w:rsidRPr="00966FA3">
        <w:rPr>
          <w:b w:val="0"/>
        </w:rPr>
        <w:t>»</w:t>
      </w:r>
      <w:r w:rsidR="00823F55">
        <w:rPr>
          <w:spacing w:val="-9"/>
          <w:sz w:val="22"/>
          <w:szCs w:val="22"/>
        </w:rPr>
        <w:t xml:space="preserve"> </w:t>
      </w:r>
    </w:p>
    <w:p w:rsidR="0030035F" w:rsidRPr="00966FA3" w:rsidRDefault="0030035F" w:rsidP="0030035F">
      <w:pPr>
        <w:pStyle w:val="11"/>
        <w:ind w:right="674"/>
        <w:rPr>
          <w:sz w:val="22"/>
          <w:szCs w:val="22"/>
        </w:rPr>
      </w:pPr>
      <w:r w:rsidRPr="00966FA3">
        <w:rPr>
          <w:sz w:val="22"/>
          <w:szCs w:val="22"/>
        </w:rPr>
        <w:t>В</w:t>
      </w:r>
      <w:r w:rsidRPr="00966FA3">
        <w:rPr>
          <w:spacing w:val="-1"/>
          <w:sz w:val="22"/>
          <w:szCs w:val="22"/>
        </w:rPr>
        <w:t xml:space="preserve"> </w:t>
      </w:r>
      <w:r w:rsidRPr="00966FA3">
        <w:rPr>
          <w:sz w:val="22"/>
          <w:szCs w:val="22"/>
        </w:rPr>
        <w:t>УЧЕБНОМ</w:t>
      </w:r>
      <w:r w:rsidRPr="00966FA3">
        <w:rPr>
          <w:spacing w:val="-1"/>
          <w:sz w:val="22"/>
          <w:szCs w:val="22"/>
        </w:rPr>
        <w:t xml:space="preserve"> </w:t>
      </w:r>
      <w:r w:rsidRPr="00966FA3">
        <w:rPr>
          <w:sz w:val="22"/>
          <w:szCs w:val="22"/>
        </w:rPr>
        <w:t>ПЛАНЕ</w:t>
      </w:r>
    </w:p>
    <w:p w:rsidR="0030035F" w:rsidRPr="00966FA3" w:rsidRDefault="0030035F" w:rsidP="0030035F">
      <w:pPr>
        <w:pStyle w:val="a3"/>
        <w:ind w:left="106" w:firstLine="180"/>
        <w:rPr>
          <w:sz w:val="22"/>
          <w:szCs w:val="22"/>
        </w:rPr>
      </w:pPr>
      <w:r w:rsidRPr="00966FA3">
        <w:rPr>
          <w:sz w:val="22"/>
          <w:szCs w:val="22"/>
        </w:rPr>
        <w:t>Учебный</w:t>
      </w:r>
      <w:r w:rsidRPr="00966FA3">
        <w:rPr>
          <w:spacing w:val="-4"/>
          <w:sz w:val="22"/>
          <w:szCs w:val="22"/>
        </w:rPr>
        <w:t xml:space="preserve"> </w:t>
      </w:r>
      <w:r w:rsidRPr="00966FA3">
        <w:rPr>
          <w:sz w:val="22"/>
          <w:szCs w:val="22"/>
        </w:rPr>
        <w:t>курс</w:t>
      </w:r>
      <w:r w:rsidR="00823F55">
        <w:rPr>
          <w:sz w:val="22"/>
          <w:szCs w:val="22"/>
        </w:rPr>
        <w:t xml:space="preserve"> </w:t>
      </w:r>
      <w:r w:rsidR="00823F55" w:rsidRPr="00966FA3">
        <w:rPr>
          <w:b/>
        </w:rPr>
        <w:t>«</w:t>
      </w:r>
      <w:r w:rsidR="00823F55">
        <w:rPr>
          <w:b/>
        </w:rPr>
        <w:t xml:space="preserve">Основы безопасности жизнедеятельносности» </w:t>
      </w:r>
      <w:r w:rsidRPr="00966FA3">
        <w:rPr>
          <w:spacing w:val="-4"/>
          <w:sz w:val="22"/>
          <w:szCs w:val="22"/>
        </w:rPr>
        <w:t xml:space="preserve"> </w:t>
      </w:r>
      <w:r w:rsidRPr="00966FA3">
        <w:rPr>
          <w:sz w:val="22"/>
          <w:szCs w:val="22"/>
        </w:rPr>
        <w:t>изучается</w:t>
      </w:r>
      <w:r w:rsidRPr="00966FA3">
        <w:rPr>
          <w:spacing w:val="-4"/>
          <w:sz w:val="22"/>
          <w:szCs w:val="22"/>
        </w:rPr>
        <w:t xml:space="preserve"> </w:t>
      </w:r>
      <w:r w:rsidRPr="00966FA3">
        <w:rPr>
          <w:sz w:val="22"/>
          <w:szCs w:val="22"/>
        </w:rPr>
        <w:t>в</w:t>
      </w:r>
      <w:r w:rsidRPr="00966FA3">
        <w:rPr>
          <w:spacing w:val="-5"/>
          <w:sz w:val="22"/>
          <w:szCs w:val="22"/>
        </w:rPr>
        <w:t xml:space="preserve"> </w:t>
      </w:r>
      <w:r w:rsidR="00A118BA">
        <w:rPr>
          <w:sz w:val="22"/>
          <w:szCs w:val="22"/>
        </w:rPr>
        <w:t>7</w:t>
      </w:r>
      <w:r w:rsidRPr="00966FA3">
        <w:rPr>
          <w:spacing w:val="-3"/>
          <w:sz w:val="22"/>
          <w:szCs w:val="22"/>
        </w:rPr>
        <w:t xml:space="preserve"> </w:t>
      </w:r>
      <w:r w:rsidRPr="00966FA3">
        <w:rPr>
          <w:sz w:val="22"/>
          <w:szCs w:val="22"/>
        </w:rPr>
        <w:t>классе</w:t>
      </w:r>
      <w:r w:rsidRPr="00966FA3">
        <w:rPr>
          <w:spacing w:val="-3"/>
          <w:sz w:val="22"/>
          <w:szCs w:val="22"/>
        </w:rPr>
        <w:t xml:space="preserve"> </w:t>
      </w:r>
      <w:r w:rsidRPr="00966FA3">
        <w:rPr>
          <w:spacing w:val="-1"/>
          <w:sz w:val="22"/>
          <w:szCs w:val="22"/>
        </w:rPr>
        <w:t xml:space="preserve"> </w:t>
      </w:r>
      <w:r w:rsidR="00A118BA">
        <w:rPr>
          <w:sz w:val="22"/>
          <w:szCs w:val="22"/>
        </w:rPr>
        <w:t>один</w:t>
      </w:r>
      <w:r w:rsidRPr="00966FA3">
        <w:rPr>
          <w:sz w:val="22"/>
          <w:szCs w:val="22"/>
        </w:rPr>
        <w:t xml:space="preserve"> час</w:t>
      </w:r>
      <w:r w:rsidRPr="00966FA3">
        <w:rPr>
          <w:spacing w:val="-1"/>
          <w:sz w:val="22"/>
          <w:szCs w:val="22"/>
        </w:rPr>
        <w:t xml:space="preserve"> </w:t>
      </w:r>
      <w:r w:rsidRPr="00966FA3">
        <w:rPr>
          <w:sz w:val="22"/>
          <w:szCs w:val="22"/>
        </w:rPr>
        <w:t>в</w:t>
      </w:r>
      <w:r w:rsidRPr="00966FA3">
        <w:rPr>
          <w:spacing w:val="-1"/>
          <w:sz w:val="22"/>
          <w:szCs w:val="22"/>
        </w:rPr>
        <w:t xml:space="preserve"> </w:t>
      </w:r>
      <w:r w:rsidR="00A118BA">
        <w:rPr>
          <w:sz w:val="22"/>
          <w:szCs w:val="22"/>
        </w:rPr>
        <w:t>неделю</w:t>
      </w:r>
      <w:r w:rsidRPr="00966FA3">
        <w:rPr>
          <w:sz w:val="22"/>
          <w:szCs w:val="22"/>
        </w:rPr>
        <w:t>, общий</w:t>
      </w:r>
      <w:r w:rsidRPr="00966FA3">
        <w:rPr>
          <w:spacing w:val="-1"/>
          <w:sz w:val="22"/>
          <w:szCs w:val="22"/>
        </w:rPr>
        <w:t xml:space="preserve"> </w:t>
      </w:r>
      <w:r w:rsidRPr="00966FA3">
        <w:rPr>
          <w:sz w:val="22"/>
          <w:szCs w:val="22"/>
        </w:rPr>
        <w:t>объем составляет</w:t>
      </w:r>
      <w:r w:rsidRPr="00966FA3">
        <w:rPr>
          <w:spacing w:val="-1"/>
          <w:sz w:val="22"/>
          <w:szCs w:val="22"/>
        </w:rPr>
        <w:t xml:space="preserve"> </w:t>
      </w:r>
      <w:r w:rsidRPr="00966FA3">
        <w:rPr>
          <w:sz w:val="22"/>
          <w:szCs w:val="22"/>
        </w:rPr>
        <w:t>34</w:t>
      </w:r>
      <w:r w:rsidRPr="00966FA3">
        <w:rPr>
          <w:spacing w:val="-1"/>
          <w:sz w:val="22"/>
          <w:szCs w:val="22"/>
        </w:rPr>
        <w:t xml:space="preserve"> </w:t>
      </w:r>
      <w:r w:rsidRPr="00966FA3">
        <w:rPr>
          <w:sz w:val="22"/>
          <w:szCs w:val="22"/>
        </w:rPr>
        <w:t>часа.</w:t>
      </w:r>
    </w:p>
    <w:p w:rsidR="0030035F" w:rsidRPr="00966FA3" w:rsidRDefault="0030035F" w:rsidP="0030035F">
      <w:pPr>
        <w:sectPr w:rsidR="0030035F" w:rsidRPr="00966FA3">
          <w:pgSz w:w="11900" w:h="16840"/>
          <w:pgMar w:top="500" w:right="560" w:bottom="280" w:left="560" w:header="720" w:footer="720" w:gutter="0"/>
          <w:cols w:space="720"/>
        </w:sectPr>
      </w:pPr>
    </w:p>
    <w:p w:rsidR="0030035F" w:rsidRPr="00966FA3" w:rsidRDefault="00F07986" w:rsidP="0030035F">
      <w:pPr>
        <w:pStyle w:val="1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A014C" id="Rectangle 10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AKW+kQdQIAAPo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0035F" w:rsidRPr="00966FA3">
        <w:rPr>
          <w:sz w:val="22"/>
          <w:szCs w:val="22"/>
        </w:rPr>
        <w:t>СОДЕРЖАНИЕ</w:t>
      </w:r>
      <w:r w:rsidR="0030035F" w:rsidRPr="00966FA3">
        <w:rPr>
          <w:spacing w:val="-7"/>
          <w:sz w:val="22"/>
          <w:szCs w:val="22"/>
        </w:rPr>
        <w:t xml:space="preserve"> </w:t>
      </w:r>
      <w:r w:rsidR="0030035F" w:rsidRPr="00966FA3">
        <w:rPr>
          <w:sz w:val="22"/>
          <w:szCs w:val="22"/>
        </w:rPr>
        <w:t>УЧЕБНОГО</w:t>
      </w:r>
      <w:r w:rsidR="0030035F" w:rsidRPr="00966FA3">
        <w:rPr>
          <w:spacing w:val="-7"/>
          <w:sz w:val="22"/>
          <w:szCs w:val="22"/>
        </w:rPr>
        <w:t xml:space="preserve"> </w:t>
      </w:r>
      <w:r w:rsidR="0030035F" w:rsidRPr="00966FA3">
        <w:rPr>
          <w:sz w:val="22"/>
          <w:szCs w:val="22"/>
        </w:rPr>
        <w:t>КУРСА</w:t>
      </w:r>
    </w:p>
    <w:p w:rsidR="00F17566" w:rsidRDefault="0030035F" w:rsidP="00F17566">
      <w:pPr>
        <w:ind w:left="286"/>
        <w:rPr>
          <w:b/>
        </w:rPr>
      </w:pPr>
      <w:r w:rsidRPr="00966FA3">
        <w:rPr>
          <w:b/>
        </w:rPr>
        <w:t>Тематический</w:t>
      </w:r>
      <w:r w:rsidRPr="00966FA3">
        <w:rPr>
          <w:b/>
          <w:spacing w:val="-5"/>
        </w:rPr>
        <w:t xml:space="preserve"> </w:t>
      </w:r>
      <w:r w:rsidRPr="00966FA3">
        <w:rPr>
          <w:b/>
        </w:rPr>
        <w:t>блок</w:t>
      </w:r>
      <w:r w:rsidRPr="00966FA3">
        <w:rPr>
          <w:b/>
          <w:spacing w:val="-4"/>
        </w:rPr>
        <w:t xml:space="preserve"> </w:t>
      </w:r>
      <w:r w:rsidRPr="00966FA3">
        <w:rPr>
          <w:b/>
        </w:rPr>
        <w:t>1.</w:t>
      </w:r>
    </w:p>
    <w:p w:rsidR="00F17566" w:rsidRDefault="00F17566" w:rsidP="0030035F">
      <w:pPr>
        <w:ind w:left="286"/>
        <w:rPr>
          <w:b/>
        </w:rPr>
      </w:pPr>
      <w:r w:rsidRPr="00F17566">
        <w:rPr>
          <w:b/>
        </w:rPr>
        <w:t xml:space="preserve">Основы комплексной безопасности </w:t>
      </w:r>
    </w:p>
    <w:p w:rsidR="00F17566" w:rsidRPr="00F17566" w:rsidRDefault="00F17566" w:rsidP="0030035F">
      <w:pPr>
        <w:ind w:left="286"/>
        <w:rPr>
          <w:b/>
        </w:rPr>
      </w:pPr>
    </w:p>
    <w:p w:rsidR="00F17566" w:rsidRDefault="00F17566" w:rsidP="0030035F">
      <w:pPr>
        <w:ind w:left="286"/>
      </w:pPr>
      <w:r>
        <w:t xml:space="preserve">Тема 1. Общие понятия об опасных и чрезвычайных ситуациях природного характера Различные природные явления. Общая характеристика природных явлений. Опасные и чрезвычайные ситуации природного характера. </w:t>
      </w:r>
    </w:p>
    <w:p w:rsidR="00F17566" w:rsidRDefault="00F17566" w:rsidP="0030035F">
      <w:pPr>
        <w:ind w:left="286"/>
      </w:pPr>
      <w:r>
        <w:t>Тема 2. Чрезвычайные ситуации геологического происхождения Землетрясение. Причины возникновения и возможные последствия. Правила безопасного поведения населения при землетрясении. Расположение вулканов на Земле, извержения вулканов.</w:t>
      </w:r>
    </w:p>
    <w:p w:rsidR="00F17566" w:rsidRDefault="00F17566" w:rsidP="0030035F">
      <w:pPr>
        <w:ind w:left="286"/>
      </w:pPr>
      <w:r>
        <w:t xml:space="preserve"> Тема 3. Чрезвычайные ситуации метеорологического происхождения Ураганы и бури, причины их возникновения, возможные последствия. Смерчи.</w:t>
      </w:r>
    </w:p>
    <w:p w:rsidR="00F17566" w:rsidRDefault="00F17566" w:rsidP="0030035F">
      <w:pPr>
        <w:ind w:left="286"/>
      </w:pPr>
      <w:r>
        <w:t xml:space="preserve"> Тема 4. Чрезвычайные ситуации гидрологического происхождения 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 </w:t>
      </w:r>
    </w:p>
    <w:p w:rsidR="00F17566" w:rsidRDefault="00F17566" w:rsidP="0030035F">
      <w:pPr>
        <w:ind w:left="286"/>
      </w:pPr>
      <w:r>
        <w:t>Тема 5. Природные пожары и чрезвычайные ситуации биолого-социального происхождения Лесные и торфяные пожары и их характеристика. Инфекционная заболеваемость людей и защита населения. Эпизоотии и эпифитотии.</w:t>
      </w:r>
    </w:p>
    <w:p w:rsidR="00F17566" w:rsidRDefault="00F17566" w:rsidP="0030035F">
      <w:pPr>
        <w:ind w:left="286"/>
      </w:pPr>
    </w:p>
    <w:p w:rsidR="00F17566" w:rsidRPr="00966FA3" w:rsidRDefault="00F17566" w:rsidP="00F17566">
      <w:pPr>
        <w:pStyle w:val="11"/>
        <w:ind w:left="286"/>
        <w:rPr>
          <w:sz w:val="22"/>
          <w:szCs w:val="22"/>
        </w:rPr>
      </w:pPr>
      <w:r w:rsidRPr="00966FA3">
        <w:rPr>
          <w:sz w:val="22"/>
          <w:szCs w:val="22"/>
        </w:rPr>
        <w:t>Тематический</w:t>
      </w:r>
      <w:r w:rsidRPr="00966FA3">
        <w:rPr>
          <w:spacing w:val="-5"/>
          <w:sz w:val="22"/>
          <w:szCs w:val="22"/>
        </w:rPr>
        <w:t xml:space="preserve"> </w:t>
      </w:r>
      <w:r w:rsidRPr="00966FA3">
        <w:rPr>
          <w:sz w:val="22"/>
          <w:szCs w:val="22"/>
        </w:rPr>
        <w:t>блок</w:t>
      </w:r>
      <w:r w:rsidRPr="00966FA3">
        <w:rPr>
          <w:spacing w:val="-4"/>
          <w:sz w:val="22"/>
          <w:szCs w:val="22"/>
        </w:rPr>
        <w:t xml:space="preserve"> </w:t>
      </w:r>
      <w:r w:rsidRPr="00966FA3">
        <w:rPr>
          <w:sz w:val="22"/>
          <w:szCs w:val="22"/>
        </w:rPr>
        <w:t>2.</w:t>
      </w:r>
    </w:p>
    <w:p w:rsidR="00F17566" w:rsidRDefault="00F17566" w:rsidP="00F17566">
      <w:pPr>
        <w:rPr>
          <w:b/>
        </w:rPr>
      </w:pPr>
      <w:r>
        <w:t xml:space="preserve">  </w:t>
      </w:r>
      <w:r w:rsidRPr="00F17566">
        <w:rPr>
          <w:b/>
        </w:rPr>
        <w:t xml:space="preserve">   Защита населения Российской Федерации от чрезвычайных ситуаций </w:t>
      </w:r>
    </w:p>
    <w:p w:rsidR="00F17566" w:rsidRPr="00F17566" w:rsidRDefault="00F17566" w:rsidP="00F17566">
      <w:pPr>
        <w:rPr>
          <w:b/>
        </w:rPr>
      </w:pPr>
    </w:p>
    <w:p w:rsidR="00E7150D" w:rsidRDefault="00E7150D" w:rsidP="00F17566">
      <w:r>
        <w:t>Тема 6</w:t>
      </w:r>
      <w:r w:rsidR="00F17566">
        <w:t>. Защита населения от чрезвычайных ситуации геологического происхождения Защита населения от последствий землетрясений. Последствия извержения вулканов. Защита населения. Оползни и обвалы, их последствия. Защита населения.</w:t>
      </w:r>
    </w:p>
    <w:p w:rsidR="00E7150D" w:rsidRDefault="00E7150D" w:rsidP="00F17566">
      <w:r>
        <w:t xml:space="preserve"> Тема 7</w:t>
      </w:r>
      <w:r w:rsidR="00F17566">
        <w:t xml:space="preserve">.Защита населения от чрезвычайных ситуации метеорологического происхождения Защита населения </w:t>
      </w:r>
      <w:r>
        <w:t xml:space="preserve">от последствий ураганов и бурь </w:t>
      </w:r>
    </w:p>
    <w:p w:rsidR="00E7150D" w:rsidRDefault="00E7150D" w:rsidP="00F17566">
      <w:r>
        <w:t xml:space="preserve"> Тема 8</w:t>
      </w:r>
      <w:r w:rsidR="00F17566">
        <w:t>. Защита населения от чрезвычайных ситуации гидрологического происхождения Защита населения от последствий наводнений. Защита населения от последствий селевых потоков. Защита населения от цунами</w:t>
      </w:r>
    </w:p>
    <w:p w:rsidR="00F17566" w:rsidRDefault="00E7150D" w:rsidP="00F17566">
      <w:r>
        <w:t xml:space="preserve"> Тема</w:t>
      </w:r>
      <w:r w:rsidR="00874164">
        <w:t xml:space="preserve"> </w:t>
      </w:r>
      <w:r>
        <w:t xml:space="preserve">9 </w:t>
      </w:r>
      <w:r w:rsidR="00F17566">
        <w:t>.Защита населения от природных пожаров и защита населения</w:t>
      </w:r>
      <w:r>
        <w:t>.</w:t>
      </w:r>
      <w:r w:rsidR="00F17566">
        <w:t xml:space="preserve"> Профилактика лесных и торфяных пожаров, защита населения.</w:t>
      </w:r>
    </w:p>
    <w:p w:rsidR="00F17566" w:rsidRDefault="00F17566" w:rsidP="0030035F">
      <w:pPr>
        <w:ind w:left="286"/>
      </w:pPr>
    </w:p>
    <w:p w:rsidR="00F17566" w:rsidRPr="00966FA3" w:rsidRDefault="00F17566" w:rsidP="00F17566">
      <w:pPr>
        <w:pStyle w:val="11"/>
        <w:ind w:left="286"/>
        <w:rPr>
          <w:sz w:val="22"/>
          <w:szCs w:val="22"/>
        </w:rPr>
      </w:pPr>
      <w:r w:rsidRPr="00966FA3">
        <w:rPr>
          <w:sz w:val="22"/>
          <w:szCs w:val="22"/>
        </w:rPr>
        <w:t>Тематический</w:t>
      </w:r>
      <w:r w:rsidRPr="00966FA3">
        <w:rPr>
          <w:spacing w:val="-5"/>
          <w:sz w:val="22"/>
          <w:szCs w:val="22"/>
        </w:rPr>
        <w:t xml:space="preserve"> </w:t>
      </w:r>
      <w:r w:rsidRPr="00966FA3">
        <w:rPr>
          <w:sz w:val="22"/>
          <w:szCs w:val="22"/>
        </w:rPr>
        <w:t>блок</w:t>
      </w:r>
      <w:r w:rsidRPr="00966FA3">
        <w:rPr>
          <w:spacing w:val="-4"/>
          <w:sz w:val="22"/>
          <w:szCs w:val="22"/>
        </w:rPr>
        <w:t xml:space="preserve"> </w:t>
      </w:r>
      <w:r w:rsidRPr="00966FA3">
        <w:rPr>
          <w:sz w:val="22"/>
          <w:szCs w:val="22"/>
        </w:rPr>
        <w:t>3.</w:t>
      </w:r>
    </w:p>
    <w:p w:rsidR="00E7150D" w:rsidRDefault="00F17566" w:rsidP="00E7150D">
      <w:pPr>
        <w:rPr>
          <w:b/>
        </w:rPr>
      </w:pPr>
      <w:r w:rsidRPr="00E7150D">
        <w:rPr>
          <w:b/>
        </w:rPr>
        <w:t xml:space="preserve">Основы противодействия терроризму и экстремизму в Российской Федерации </w:t>
      </w:r>
    </w:p>
    <w:p w:rsidR="00E7150D" w:rsidRPr="00E7150D" w:rsidRDefault="00E7150D" w:rsidP="00E7150D">
      <w:pPr>
        <w:rPr>
          <w:b/>
        </w:rPr>
      </w:pPr>
    </w:p>
    <w:p w:rsidR="00F17566" w:rsidRDefault="00E7150D" w:rsidP="00E7150D">
      <w:r>
        <w:t>Тема 10</w:t>
      </w:r>
      <w:r w:rsidR="00F17566">
        <w:t>. Духовно-нравственные основы противодействия терроризму и экстремизму 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E7150D" w:rsidRPr="00966FA3" w:rsidRDefault="00E7150D" w:rsidP="00E7150D">
      <w:pPr>
        <w:rPr>
          <w:b/>
        </w:rPr>
      </w:pPr>
    </w:p>
    <w:p w:rsidR="0030035F" w:rsidRDefault="0030035F" w:rsidP="0030035F">
      <w:pPr>
        <w:pStyle w:val="11"/>
        <w:ind w:left="286"/>
        <w:rPr>
          <w:spacing w:val="-4"/>
          <w:sz w:val="22"/>
          <w:szCs w:val="22"/>
        </w:rPr>
      </w:pPr>
      <w:r w:rsidRPr="00966FA3">
        <w:rPr>
          <w:sz w:val="22"/>
          <w:szCs w:val="22"/>
        </w:rPr>
        <w:t>Тематический</w:t>
      </w:r>
      <w:r w:rsidRPr="00966FA3">
        <w:rPr>
          <w:spacing w:val="-6"/>
          <w:sz w:val="22"/>
          <w:szCs w:val="22"/>
        </w:rPr>
        <w:t xml:space="preserve"> </w:t>
      </w:r>
      <w:r w:rsidRPr="00966FA3">
        <w:rPr>
          <w:sz w:val="22"/>
          <w:szCs w:val="22"/>
        </w:rPr>
        <w:t>блок</w:t>
      </w:r>
      <w:r w:rsidRPr="00966FA3">
        <w:rPr>
          <w:spacing w:val="-6"/>
          <w:sz w:val="22"/>
          <w:szCs w:val="22"/>
        </w:rPr>
        <w:t xml:space="preserve"> </w:t>
      </w:r>
      <w:r w:rsidRPr="00966FA3">
        <w:rPr>
          <w:sz w:val="22"/>
          <w:szCs w:val="22"/>
        </w:rPr>
        <w:t>4.</w:t>
      </w:r>
      <w:r w:rsidRPr="00966FA3">
        <w:rPr>
          <w:spacing w:val="-4"/>
          <w:sz w:val="22"/>
          <w:szCs w:val="22"/>
        </w:rPr>
        <w:t xml:space="preserve"> </w:t>
      </w:r>
    </w:p>
    <w:p w:rsidR="00E7150D" w:rsidRDefault="00F17566" w:rsidP="0030035F">
      <w:pPr>
        <w:pStyle w:val="11"/>
        <w:ind w:left="286"/>
      </w:pPr>
      <w:r>
        <w:t xml:space="preserve"> Основы медицинских знаний и здорового образа жизни </w:t>
      </w:r>
    </w:p>
    <w:p w:rsidR="00874164" w:rsidRDefault="00F17566" w:rsidP="0030035F">
      <w:pPr>
        <w:pStyle w:val="11"/>
        <w:ind w:left="286"/>
      </w:pPr>
      <w:r>
        <w:t xml:space="preserve">жизни </w:t>
      </w:r>
    </w:p>
    <w:p w:rsidR="00874164" w:rsidRPr="00874164" w:rsidRDefault="00874164" w:rsidP="00874164">
      <w:pPr>
        <w:pStyle w:val="11"/>
        <w:rPr>
          <w:b w:val="0"/>
        </w:rPr>
      </w:pPr>
      <w:r w:rsidRPr="00874164">
        <w:rPr>
          <w:b w:val="0"/>
        </w:rPr>
        <w:t>Тема 11</w:t>
      </w:r>
      <w:r w:rsidR="00F17566" w:rsidRPr="00874164">
        <w:rPr>
          <w:b w:val="0"/>
        </w:rPr>
        <w:t>. Здоровый образ жизни и его значение для гармоничного развития человека Психологическая уравновешенность. Стресс и его влияние на человека. Анатомо</w:t>
      </w:r>
      <w:r w:rsidRPr="00874164">
        <w:rPr>
          <w:b w:val="0"/>
        </w:rPr>
        <w:t xml:space="preserve"> -</w:t>
      </w:r>
      <w:r w:rsidR="00F17566" w:rsidRPr="00874164">
        <w:rPr>
          <w:b w:val="0"/>
        </w:rPr>
        <w:t xml:space="preserve">физиологические особенности человека в подростковом возрасте. Взаимоотношения подростка и общества. Ответственность несовершеннолетних. </w:t>
      </w:r>
    </w:p>
    <w:p w:rsidR="00874164" w:rsidRPr="00874164" w:rsidRDefault="00874164" w:rsidP="00874164">
      <w:pPr>
        <w:pStyle w:val="11"/>
        <w:rPr>
          <w:b w:val="0"/>
        </w:rPr>
      </w:pPr>
    </w:p>
    <w:p w:rsidR="00874164" w:rsidRDefault="00874164" w:rsidP="00874164">
      <w:pPr>
        <w:pStyle w:val="11"/>
        <w:ind w:left="286"/>
        <w:rPr>
          <w:spacing w:val="-4"/>
          <w:sz w:val="22"/>
          <w:szCs w:val="22"/>
        </w:rPr>
      </w:pPr>
      <w:r w:rsidRPr="00966FA3">
        <w:rPr>
          <w:sz w:val="22"/>
          <w:szCs w:val="22"/>
        </w:rPr>
        <w:t>Тематический</w:t>
      </w:r>
      <w:r w:rsidRPr="00966FA3">
        <w:rPr>
          <w:spacing w:val="-6"/>
          <w:sz w:val="22"/>
          <w:szCs w:val="22"/>
        </w:rPr>
        <w:t xml:space="preserve"> </w:t>
      </w:r>
      <w:r w:rsidRPr="00966FA3">
        <w:rPr>
          <w:sz w:val="22"/>
          <w:szCs w:val="22"/>
        </w:rPr>
        <w:t>блок</w:t>
      </w:r>
      <w:r w:rsidRPr="00966FA3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966FA3">
        <w:rPr>
          <w:sz w:val="22"/>
          <w:szCs w:val="22"/>
        </w:rPr>
        <w:t>.</w:t>
      </w:r>
      <w:r w:rsidRPr="00966FA3">
        <w:rPr>
          <w:spacing w:val="-4"/>
          <w:sz w:val="22"/>
          <w:szCs w:val="22"/>
        </w:rPr>
        <w:t xml:space="preserve"> </w:t>
      </w:r>
    </w:p>
    <w:p w:rsidR="00874164" w:rsidRDefault="00F17566" w:rsidP="00874164">
      <w:pPr>
        <w:pStyle w:val="11"/>
        <w:ind w:left="0"/>
      </w:pPr>
      <w:r>
        <w:t xml:space="preserve">Основы медицинских знаний и оказание первой медицинской помощи </w:t>
      </w:r>
    </w:p>
    <w:p w:rsidR="00874164" w:rsidRDefault="00874164" w:rsidP="00874164">
      <w:pPr>
        <w:pStyle w:val="11"/>
        <w:ind w:left="0"/>
      </w:pPr>
    </w:p>
    <w:p w:rsidR="00F17566" w:rsidRDefault="00874164" w:rsidP="00874164">
      <w:pPr>
        <w:pStyle w:val="11"/>
        <w:ind w:left="0"/>
        <w:rPr>
          <w:b w:val="0"/>
        </w:rPr>
      </w:pPr>
      <w:r w:rsidRPr="00874164">
        <w:rPr>
          <w:b w:val="0"/>
        </w:rPr>
        <w:t>Тема 12</w:t>
      </w:r>
      <w:r w:rsidR="00F17566" w:rsidRPr="00874164">
        <w:rPr>
          <w:b w:val="0"/>
        </w:rPr>
        <w:t>. Первая медицинская помощь при неотложных состояниях</w:t>
      </w:r>
      <w:r>
        <w:rPr>
          <w:b w:val="0"/>
        </w:rPr>
        <w:t>.</w:t>
      </w:r>
      <w:r w:rsidR="00F17566" w:rsidRPr="00874164">
        <w:rPr>
          <w:b w:val="0"/>
        </w:rPr>
        <w:t xml:space="preserve"> Общие правила оказания первой медицинской помощи</w:t>
      </w:r>
      <w:r>
        <w:rPr>
          <w:b w:val="0"/>
        </w:rPr>
        <w:t>.</w:t>
      </w:r>
      <w:r w:rsidR="00F17566" w:rsidRPr="00874164">
        <w:rPr>
          <w:b w:val="0"/>
        </w:rPr>
        <w:t xml:space="preserve"> Оказание первой медицинской помощи при наружном кровотечении</w:t>
      </w:r>
      <w:r>
        <w:rPr>
          <w:b w:val="0"/>
        </w:rPr>
        <w:t>.</w:t>
      </w:r>
      <w:r w:rsidR="00F17566" w:rsidRPr="00874164">
        <w:rPr>
          <w:b w:val="0"/>
        </w:rPr>
        <w:t xml:space="preserve"> Оказание первой медицинской помощи при ушибах и переломах</w:t>
      </w:r>
      <w:r>
        <w:rPr>
          <w:b w:val="0"/>
        </w:rPr>
        <w:t>.</w:t>
      </w:r>
      <w:r w:rsidR="00F17566" w:rsidRPr="00874164">
        <w:rPr>
          <w:b w:val="0"/>
        </w:rPr>
        <w:t xml:space="preserve"> Общие правила транспортировки пострадавшего</w:t>
      </w:r>
      <w:r>
        <w:rPr>
          <w:b w:val="0"/>
        </w:rPr>
        <w:t>.</w:t>
      </w:r>
    </w:p>
    <w:p w:rsidR="00874164" w:rsidRDefault="00874164" w:rsidP="00874164">
      <w:pPr>
        <w:pStyle w:val="11"/>
        <w:ind w:left="0"/>
        <w:rPr>
          <w:b w:val="0"/>
        </w:rPr>
      </w:pPr>
    </w:p>
    <w:p w:rsidR="00874164" w:rsidRDefault="00874164" w:rsidP="00874164">
      <w:pPr>
        <w:pStyle w:val="11"/>
        <w:ind w:left="0"/>
        <w:rPr>
          <w:b w:val="0"/>
        </w:rPr>
      </w:pPr>
    </w:p>
    <w:p w:rsidR="00874164" w:rsidRDefault="00874164" w:rsidP="00874164">
      <w:pPr>
        <w:pStyle w:val="11"/>
        <w:ind w:left="0"/>
        <w:rPr>
          <w:b w:val="0"/>
        </w:rPr>
      </w:pPr>
    </w:p>
    <w:p w:rsidR="00874164" w:rsidRDefault="00874164" w:rsidP="00874164">
      <w:pPr>
        <w:pStyle w:val="11"/>
        <w:ind w:left="0"/>
        <w:rPr>
          <w:b w:val="0"/>
        </w:rPr>
      </w:pPr>
    </w:p>
    <w:p w:rsidR="00874164" w:rsidRPr="00874164" w:rsidRDefault="00874164" w:rsidP="00874164">
      <w:pPr>
        <w:pStyle w:val="11"/>
        <w:ind w:left="0"/>
        <w:rPr>
          <w:b w:val="0"/>
        </w:rPr>
      </w:pPr>
    </w:p>
    <w:p w:rsidR="00874164" w:rsidRPr="00966FA3" w:rsidRDefault="00874164" w:rsidP="00874164">
      <w:pPr>
        <w:pStyle w:val="11"/>
        <w:ind w:left="0"/>
        <w:rPr>
          <w:sz w:val="22"/>
          <w:szCs w:val="22"/>
        </w:rPr>
      </w:pPr>
    </w:p>
    <w:p w:rsidR="0030035F" w:rsidRPr="00966FA3" w:rsidRDefault="00F07986" w:rsidP="0030035F">
      <w:pPr>
        <w:pStyle w:val="1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39801" id="Rectangle 12" o:spid="_x0000_s1026" style="position:absolute;margin-left:33.3pt;margin-top:22.9pt;width:528.1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I/dw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HLvcj9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0035F" w:rsidRPr="00966FA3">
        <w:rPr>
          <w:sz w:val="22"/>
          <w:szCs w:val="22"/>
        </w:rPr>
        <w:t>ПЛАНИРУЕМЫЕ</w:t>
      </w:r>
      <w:r w:rsidR="0030035F" w:rsidRPr="00966FA3">
        <w:rPr>
          <w:spacing w:val="-11"/>
          <w:sz w:val="22"/>
          <w:szCs w:val="22"/>
        </w:rPr>
        <w:t xml:space="preserve"> </w:t>
      </w:r>
      <w:r w:rsidR="0030035F" w:rsidRPr="00966FA3">
        <w:rPr>
          <w:sz w:val="22"/>
          <w:szCs w:val="22"/>
        </w:rPr>
        <w:t>ОБРАЗОВАТЕЛЬНЫЕ</w:t>
      </w:r>
      <w:r w:rsidR="0030035F" w:rsidRPr="00966FA3">
        <w:rPr>
          <w:spacing w:val="-11"/>
          <w:sz w:val="22"/>
          <w:szCs w:val="22"/>
        </w:rPr>
        <w:t xml:space="preserve"> </w:t>
      </w:r>
      <w:r w:rsidR="0030035F" w:rsidRPr="00966FA3">
        <w:rPr>
          <w:sz w:val="22"/>
          <w:szCs w:val="22"/>
        </w:rPr>
        <w:t>РЕЗУЛЬТАТЫ</w:t>
      </w:r>
    </w:p>
    <w:p w:rsidR="00A118BA" w:rsidRPr="00A118BA" w:rsidRDefault="00A118BA" w:rsidP="00A118BA">
      <w:pPr>
        <w:ind w:left="106"/>
        <w:rPr>
          <w:b/>
        </w:rPr>
      </w:pPr>
      <w:r w:rsidRPr="00A118BA">
        <w:rPr>
          <w:b/>
        </w:rPr>
        <w:t>Результаты освоения учебного предмета</w:t>
      </w:r>
    </w:p>
    <w:p w:rsidR="00A118BA" w:rsidRDefault="00A118BA" w:rsidP="0030035F">
      <w:pPr>
        <w:ind w:left="106"/>
        <w:rPr>
          <w:b/>
        </w:rPr>
      </w:pPr>
    </w:p>
    <w:p w:rsidR="0030035F" w:rsidRDefault="0030035F" w:rsidP="0030035F">
      <w:pPr>
        <w:ind w:left="106"/>
        <w:rPr>
          <w:b/>
        </w:rPr>
      </w:pPr>
      <w:r w:rsidRPr="00966FA3">
        <w:rPr>
          <w:b/>
        </w:rPr>
        <w:t>Личностные</w:t>
      </w:r>
      <w:r w:rsidRPr="00966FA3">
        <w:rPr>
          <w:b/>
          <w:spacing w:val="-7"/>
        </w:rPr>
        <w:t xml:space="preserve"> </w:t>
      </w:r>
      <w:r w:rsidRPr="00966FA3">
        <w:rPr>
          <w:b/>
        </w:rPr>
        <w:t>результаты</w:t>
      </w:r>
    </w:p>
    <w:p w:rsidR="00F17566" w:rsidRDefault="00F17566" w:rsidP="0030035F">
      <w:pPr>
        <w:ind w:left="106"/>
        <w:rPr>
          <w:b/>
        </w:rPr>
      </w:pPr>
    </w:p>
    <w:p w:rsidR="00A118BA" w:rsidRDefault="00A118BA" w:rsidP="0030035F">
      <w:pPr>
        <w:ind w:left="106"/>
      </w:pPr>
      <w:r>
        <w:t>Личностными результатами являются:</w:t>
      </w:r>
    </w:p>
    <w:p w:rsidR="00A118BA" w:rsidRDefault="00A118BA" w:rsidP="0030035F">
      <w:pPr>
        <w:ind w:left="106"/>
      </w:pPr>
      <w:r>
        <w:t xml:space="preserve"> -развитие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118BA" w:rsidRDefault="00A118BA" w:rsidP="0030035F">
      <w:pPr>
        <w:ind w:left="106"/>
      </w:pPr>
      <w:r>
        <w:t xml:space="preserve"> -формирование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118BA" w:rsidRDefault="00A118BA" w:rsidP="0030035F">
      <w:pPr>
        <w:ind w:left="106"/>
      </w:pPr>
      <w:r>
        <w:t xml:space="preserve"> -воспитание ответственного отношения к сохранению окружающей природном среды, личному здоровью как к индивидуальной и общественной ценности.</w:t>
      </w:r>
    </w:p>
    <w:p w:rsidR="00F17566" w:rsidRPr="00966FA3" w:rsidRDefault="00F17566" w:rsidP="0030035F">
      <w:pPr>
        <w:ind w:left="106"/>
        <w:rPr>
          <w:b/>
        </w:rPr>
      </w:pPr>
    </w:p>
    <w:p w:rsidR="0030035F" w:rsidRDefault="0030035F" w:rsidP="0030035F">
      <w:pPr>
        <w:pStyle w:val="11"/>
        <w:rPr>
          <w:sz w:val="22"/>
          <w:szCs w:val="22"/>
        </w:rPr>
      </w:pPr>
      <w:r w:rsidRPr="00966FA3">
        <w:rPr>
          <w:sz w:val="22"/>
          <w:szCs w:val="22"/>
        </w:rPr>
        <w:t>Метапредметные</w:t>
      </w:r>
      <w:r w:rsidRPr="00966FA3">
        <w:rPr>
          <w:spacing w:val="-9"/>
          <w:sz w:val="22"/>
          <w:szCs w:val="22"/>
        </w:rPr>
        <w:t xml:space="preserve"> </w:t>
      </w:r>
      <w:r w:rsidRPr="00966FA3">
        <w:rPr>
          <w:sz w:val="22"/>
          <w:szCs w:val="22"/>
        </w:rPr>
        <w:t>результаты</w:t>
      </w:r>
    </w:p>
    <w:p w:rsidR="00F17566" w:rsidRDefault="00F17566" w:rsidP="0030035F">
      <w:pPr>
        <w:pStyle w:val="11"/>
        <w:rPr>
          <w:sz w:val="22"/>
          <w:szCs w:val="22"/>
        </w:rPr>
      </w:pPr>
    </w:p>
    <w:p w:rsidR="00A118BA" w:rsidRDefault="00A118BA" w:rsidP="00F17566">
      <w:pPr>
        <w:pStyle w:val="11"/>
        <w:jc w:val="both"/>
        <w:rPr>
          <w:b w:val="0"/>
        </w:rPr>
      </w:pPr>
      <w:r w:rsidRPr="00A118BA">
        <w:rPr>
          <w:b w:val="0"/>
        </w:rPr>
        <w:t>Метапредметными результатами являются: -овладение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-овладение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-формирование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-развитие умения выражать свои мысли и способности слушать собеседника, понимать его точку зрения, признавать право другого человека на иное мнение; -освоение приемов действий в опасных и чрезвычайных ситуациях природного и социального характера; 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17566" w:rsidRPr="00A118BA" w:rsidRDefault="00F17566" w:rsidP="00F17566">
      <w:pPr>
        <w:pStyle w:val="11"/>
        <w:jc w:val="both"/>
        <w:rPr>
          <w:b w:val="0"/>
          <w:sz w:val="22"/>
          <w:szCs w:val="22"/>
        </w:rPr>
      </w:pPr>
    </w:p>
    <w:p w:rsidR="00966FA3" w:rsidRPr="00966FA3" w:rsidRDefault="00966FA3" w:rsidP="00966FA3">
      <w:pPr>
        <w:pStyle w:val="11"/>
        <w:rPr>
          <w:sz w:val="22"/>
          <w:szCs w:val="22"/>
        </w:rPr>
      </w:pPr>
      <w:r w:rsidRPr="00966FA3">
        <w:rPr>
          <w:sz w:val="22"/>
          <w:szCs w:val="22"/>
        </w:rPr>
        <w:t>Предметные</w:t>
      </w:r>
      <w:r w:rsidRPr="00966FA3">
        <w:rPr>
          <w:spacing w:val="-7"/>
          <w:sz w:val="22"/>
          <w:szCs w:val="22"/>
        </w:rPr>
        <w:t xml:space="preserve"> </w:t>
      </w:r>
      <w:r w:rsidRPr="00966FA3">
        <w:rPr>
          <w:sz w:val="22"/>
          <w:szCs w:val="22"/>
        </w:rPr>
        <w:t>результаты</w:t>
      </w:r>
    </w:p>
    <w:p w:rsidR="00966FA3" w:rsidRDefault="00966FA3" w:rsidP="00A118BA">
      <w:pPr>
        <w:pStyle w:val="a4"/>
        <w:tabs>
          <w:tab w:val="left" w:pos="887"/>
        </w:tabs>
        <w:spacing w:before="0"/>
        <w:ind w:right="674"/>
        <w:rPr>
          <w:sz w:val="24"/>
        </w:rPr>
      </w:pPr>
    </w:p>
    <w:p w:rsidR="00F17566" w:rsidRDefault="00F17566" w:rsidP="00F17566">
      <w:pPr>
        <w:tabs>
          <w:tab w:val="left" w:pos="887"/>
        </w:tabs>
        <w:ind w:right="674"/>
        <w:rPr>
          <w:b/>
        </w:rPr>
      </w:pPr>
      <w:r w:rsidRPr="00F17566">
        <w:rPr>
          <w:b/>
        </w:rPr>
        <w:t xml:space="preserve">Предметными результатами являются: </w:t>
      </w:r>
    </w:p>
    <w:p w:rsidR="00F17566" w:rsidRPr="00F17566" w:rsidRDefault="00F17566" w:rsidP="00F17566">
      <w:pPr>
        <w:tabs>
          <w:tab w:val="left" w:pos="887"/>
        </w:tabs>
        <w:ind w:right="674"/>
        <w:rPr>
          <w:b/>
        </w:rPr>
      </w:pPr>
    </w:p>
    <w:p w:rsidR="00F17566" w:rsidRPr="00F17566" w:rsidRDefault="00F17566" w:rsidP="00F17566">
      <w:pPr>
        <w:tabs>
          <w:tab w:val="left" w:pos="887"/>
        </w:tabs>
        <w:ind w:right="674"/>
        <w:rPr>
          <w:b/>
        </w:rPr>
      </w:pPr>
      <w:r w:rsidRPr="00F17566">
        <w:rPr>
          <w:b/>
        </w:rPr>
        <w:t xml:space="preserve">1. В познавательной сфере: </w:t>
      </w:r>
    </w:p>
    <w:p w:rsidR="00F17566" w:rsidRDefault="00F17566" w:rsidP="00F17566">
      <w:pPr>
        <w:tabs>
          <w:tab w:val="left" w:pos="887"/>
        </w:tabs>
        <w:ind w:right="674"/>
        <w:jc w:val="both"/>
      </w:pPr>
      <w:r>
        <w:t xml:space="preserve">-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F17566" w:rsidRDefault="00F17566" w:rsidP="00F17566">
      <w:pPr>
        <w:tabs>
          <w:tab w:val="left" w:pos="887"/>
        </w:tabs>
        <w:ind w:right="674"/>
      </w:pPr>
    </w:p>
    <w:p w:rsidR="00F17566" w:rsidRDefault="00F17566" w:rsidP="00F17566">
      <w:pPr>
        <w:tabs>
          <w:tab w:val="left" w:pos="887"/>
        </w:tabs>
        <w:ind w:right="674"/>
        <w:rPr>
          <w:b/>
        </w:rPr>
      </w:pPr>
      <w:r w:rsidRPr="00F17566">
        <w:rPr>
          <w:b/>
        </w:rPr>
        <w:t xml:space="preserve">2. В ценностно-ориентационной сфере: </w:t>
      </w:r>
    </w:p>
    <w:p w:rsidR="00F17566" w:rsidRPr="00F17566" w:rsidRDefault="00F17566" w:rsidP="00F17566">
      <w:pPr>
        <w:tabs>
          <w:tab w:val="left" w:pos="887"/>
        </w:tabs>
        <w:ind w:right="674"/>
        <w:rPr>
          <w:b/>
        </w:rPr>
      </w:pPr>
    </w:p>
    <w:p w:rsidR="00F17566" w:rsidRDefault="00F17566" w:rsidP="00F17566">
      <w:pPr>
        <w:tabs>
          <w:tab w:val="left" w:pos="887"/>
        </w:tabs>
        <w:ind w:right="674"/>
        <w:jc w:val="both"/>
      </w:pPr>
      <w: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F17566" w:rsidRDefault="00F17566" w:rsidP="00F17566">
      <w:pPr>
        <w:tabs>
          <w:tab w:val="left" w:pos="887"/>
        </w:tabs>
        <w:ind w:right="674"/>
        <w:jc w:val="both"/>
      </w:pPr>
      <w:r>
        <w:t>- умения применять полученные теоретические знания на практике</w:t>
      </w:r>
    </w:p>
    <w:p w:rsidR="00F17566" w:rsidRDefault="00F17566" w:rsidP="00F17566">
      <w:pPr>
        <w:tabs>
          <w:tab w:val="left" w:pos="887"/>
        </w:tabs>
        <w:ind w:right="674"/>
        <w:jc w:val="both"/>
      </w:pPr>
      <w:r>
        <w:t xml:space="preserve">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17566" w:rsidRDefault="00F17566" w:rsidP="00F17566">
      <w:pPr>
        <w:tabs>
          <w:tab w:val="left" w:pos="887"/>
        </w:tabs>
        <w:ind w:right="674"/>
        <w:jc w:val="both"/>
      </w:pPr>
      <w:r>
        <w:t xml:space="preserve"> - 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 </w:t>
      </w:r>
    </w:p>
    <w:p w:rsidR="00F17566" w:rsidRDefault="00F17566" w:rsidP="00F17566">
      <w:pPr>
        <w:tabs>
          <w:tab w:val="left" w:pos="887"/>
        </w:tabs>
        <w:ind w:right="674"/>
        <w:jc w:val="both"/>
      </w:pPr>
    </w:p>
    <w:p w:rsidR="00F17566" w:rsidRDefault="00F17566" w:rsidP="00F17566">
      <w:pPr>
        <w:tabs>
          <w:tab w:val="left" w:pos="887"/>
        </w:tabs>
        <w:ind w:right="674"/>
        <w:rPr>
          <w:b/>
        </w:rPr>
      </w:pPr>
      <w:r w:rsidRPr="00F17566">
        <w:rPr>
          <w:b/>
        </w:rPr>
        <w:t>3. В коммуникативной сфере:</w:t>
      </w:r>
    </w:p>
    <w:p w:rsidR="00F17566" w:rsidRPr="00F17566" w:rsidRDefault="00F17566" w:rsidP="00F17566">
      <w:pPr>
        <w:tabs>
          <w:tab w:val="left" w:pos="887"/>
        </w:tabs>
        <w:ind w:right="674"/>
        <w:rPr>
          <w:b/>
        </w:rPr>
      </w:pPr>
    </w:p>
    <w:p w:rsidR="00F17566" w:rsidRDefault="00F17566" w:rsidP="00F17566">
      <w:pPr>
        <w:tabs>
          <w:tab w:val="left" w:pos="887"/>
        </w:tabs>
        <w:ind w:right="674"/>
      </w:pPr>
      <w:r>
        <w:t xml:space="preserve"> 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</w:t>
      </w:r>
    </w:p>
    <w:p w:rsidR="00F17566" w:rsidRDefault="00F17566" w:rsidP="00F17566">
      <w:pPr>
        <w:tabs>
          <w:tab w:val="left" w:pos="887"/>
        </w:tabs>
        <w:ind w:right="674"/>
      </w:pPr>
    </w:p>
    <w:p w:rsidR="00F17566" w:rsidRDefault="00F17566" w:rsidP="00F17566">
      <w:pPr>
        <w:tabs>
          <w:tab w:val="left" w:pos="887"/>
        </w:tabs>
        <w:ind w:right="674"/>
        <w:rPr>
          <w:b/>
        </w:rPr>
      </w:pPr>
      <w:r w:rsidRPr="00F17566">
        <w:rPr>
          <w:b/>
        </w:rPr>
        <w:t>4. В эстетической сфере:</w:t>
      </w:r>
    </w:p>
    <w:p w:rsidR="00F17566" w:rsidRPr="00F17566" w:rsidRDefault="00F17566" w:rsidP="00F17566">
      <w:pPr>
        <w:tabs>
          <w:tab w:val="left" w:pos="887"/>
        </w:tabs>
        <w:ind w:right="674"/>
        <w:rPr>
          <w:b/>
        </w:rPr>
      </w:pPr>
    </w:p>
    <w:p w:rsidR="00F17566" w:rsidRDefault="00F17566" w:rsidP="00F17566">
      <w:pPr>
        <w:tabs>
          <w:tab w:val="left" w:pos="887"/>
        </w:tabs>
        <w:ind w:right="674"/>
      </w:pPr>
      <w:r>
        <w:t xml:space="preserve"> - умение оценивать с эстетической (художественной) точки зрения красоту окружающего мира; умение </w:t>
      </w:r>
      <w:r>
        <w:lastRenderedPageBreak/>
        <w:t xml:space="preserve">сохранять его. </w:t>
      </w:r>
    </w:p>
    <w:p w:rsidR="00F17566" w:rsidRDefault="00F17566" w:rsidP="00F17566">
      <w:pPr>
        <w:tabs>
          <w:tab w:val="left" w:pos="887"/>
        </w:tabs>
        <w:ind w:right="674"/>
      </w:pPr>
    </w:p>
    <w:p w:rsidR="00F17566" w:rsidRDefault="00F17566" w:rsidP="00F17566">
      <w:pPr>
        <w:tabs>
          <w:tab w:val="left" w:pos="887"/>
        </w:tabs>
        <w:ind w:right="674"/>
        <w:rPr>
          <w:b/>
        </w:rPr>
      </w:pPr>
      <w:r w:rsidRPr="00F17566">
        <w:rPr>
          <w:b/>
        </w:rPr>
        <w:t xml:space="preserve">5. В трудовой сфере: </w:t>
      </w:r>
    </w:p>
    <w:p w:rsidR="00F17566" w:rsidRPr="00F17566" w:rsidRDefault="00F17566" w:rsidP="00F17566">
      <w:pPr>
        <w:tabs>
          <w:tab w:val="left" w:pos="887"/>
        </w:tabs>
        <w:ind w:right="674"/>
        <w:rPr>
          <w:b/>
        </w:rPr>
      </w:pPr>
    </w:p>
    <w:p w:rsidR="00F17566" w:rsidRDefault="00F17566" w:rsidP="00F17566">
      <w:pPr>
        <w:tabs>
          <w:tab w:val="left" w:pos="887"/>
        </w:tabs>
        <w:ind w:right="674"/>
        <w:jc w:val="both"/>
      </w:pPr>
      <w:r>
        <w:t>- знания устройства и принципов действия бытовых приборов и других технических средств,</w:t>
      </w:r>
    </w:p>
    <w:p w:rsidR="00F17566" w:rsidRDefault="00F17566" w:rsidP="00F17566">
      <w:pPr>
        <w:tabs>
          <w:tab w:val="left" w:pos="887"/>
        </w:tabs>
        <w:ind w:right="674"/>
        <w:jc w:val="both"/>
      </w:pPr>
      <w:r>
        <w:t xml:space="preserve">используемых в повседневной жизни: локализация возможных опасных ситуаций, связанных с нарушением работы технических средств и правил их эксплуатации; </w:t>
      </w:r>
    </w:p>
    <w:p w:rsidR="00F17566" w:rsidRDefault="00F17566" w:rsidP="00F17566">
      <w:pPr>
        <w:tabs>
          <w:tab w:val="left" w:pos="887"/>
        </w:tabs>
        <w:ind w:right="674"/>
        <w:jc w:val="both"/>
      </w:pPr>
      <w:r>
        <w:t xml:space="preserve">- умения оказывать первую медицинскую помощь. </w:t>
      </w:r>
    </w:p>
    <w:p w:rsidR="00F17566" w:rsidRDefault="00F17566" w:rsidP="00F17566">
      <w:pPr>
        <w:tabs>
          <w:tab w:val="left" w:pos="887"/>
        </w:tabs>
        <w:ind w:right="674"/>
        <w:jc w:val="both"/>
      </w:pPr>
    </w:p>
    <w:p w:rsidR="00F17566" w:rsidRDefault="00F17566" w:rsidP="00F17566">
      <w:pPr>
        <w:tabs>
          <w:tab w:val="left" w:pos="887"/>
        </w:tabs>
        <w:ind w:right="674"/>
        <w:rPr>
          <w:b/>
        </w:rPr>
      </w:pPr>
      <w:r w:rsidRPr="00F17566">
        <w:rPr>
          <w:b/>
        </w:rPr>
        <w:t xml:space="preserve">6. В сфере физической культуры: </w:t>
      </w:r>
    </w:p>
    <w:p w:rsidR="00F17566" w:rsidRPr="00F17566" w:rsidRDefault="00F17566" w:rsidP="00F17566">
      <w:pPr>
        <w:tabs>
          <w:tab w:val="left" w:pos="887"/>
        </w:tabs>
        <w:ind w:right="674"/>
        <w:rPr>
          <w:b/>
        </w:rPr>
      </w:pPr>
    </w:p>
    <w:p w:rsidR="00F17566" w:rsidRDefault="00F17566" w:rsidP="00F17566">
      <w:pPr>
        <w:tabs>
          <w:tab w:val="left" w:pos="887"/>
        </w:tabs>
        <w:ind w:right="674"/>
        <w:jc w:val="both"/>
      </w:pPr>
      <w:r>
        <w:t xml:space="preserve">- формирование установки на здоровый образ жизни; </w:t>
      </w:r>
    </w:p>
    <w:p w:rsidR="00F17566" w:rsidRDefault="00F17566" w:rsidP="00F17566">
      <w:pPr>
        <w:tabs>
          <w:tab w:val="left" w:pos="887"/>
        </w:tabs>
        <w:ind w:right="674"/>
        <w:jc w:val="both"/>
      </w:pPr>
      <w: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</w:t>
      </w: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9A4E22" w:rsidRDefault="009A4E22" w:rsidP="00F17566">
      <w:pPr>
        <w:tabs>
          <w:tab w:val="left" w:pos="887"/>
        </w:tabs>
        <w:ind w:right="674"/>
        <w:jc w:val="both"/>
      </w:pPr>
    </w:p>
    <w:p w:rsidR="0007301B" w:rsidRDefault="0007301B">
      <w:pPr>
        <w:spacing w:line="292" w:lineRule="auto"/>
        <w:rPr>
          <w:sz w:val="24"/>
        </w:rPr>
        <w:sectPr w:rsidR="0007301B">
          <w:pgSz w:w="11900" w:h="16840"/>
          <w:pgMar w:top="520" w:right="560" w:bottom="280" w:left="560" w:header="720" w:footer="720" w:gutter="0"/>
          <w:cols w:space="720"/>
        </w:sectPr>
      </w:pPr>
    </w:p>
    <w:p w:rsidR="0007301B" w:rsidRDefault="00F07986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9C22B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A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ANjQoAdQIAAPk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0035F">
        <w:rPr>
          <w:b/>
          <w:sz w:val="19"/>
        </w:rPr>
        <w:t>ТЕМАТИЧЕСКОЕ</w:t>
      </w:r>
      <w:r w:rsidR="0030035F">
        <w:rPr>
          <w:b/>
          <w:spacing w:val="9"/>
          <w:sz w:val="19"/>
        </w:rPr>
        <w:t xml:space="preserve"> </w:t>
      </w:r>
      <w:r w:rsidR="0030035F">
        <w:rPr>
          <w:b/>
          <w:sz w:val="19"/>
        </w:rPr>
        <w:t>ПЛАНИРОВАНИЕ</w:t>
      </w:r>
    </w:p>
    <w:p w:rsidR="0007301B" w:rsidRDefault="0007301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41"/>
        <w:gridCol w:w="528"/>
        <w:gridCol w:w="1104"/>
        <w:gridCol w:w="1140"/>
        <w:gridCol w:w="804"/>
        <w:gridCol w:w="5631"/>
        <w:gridCol w:w="1537"/>
        <w:gridCol w:w="1645"/>
      </w:tblGrid>
      <w:tr w:rsidR="0007301B">
        <w:trPr>
          <w:trHeight w:val="333"/>
        </w:trPr>
        <w:tc>
          <w:tcPr>
            <w:tcW w:w="468" w:type="dxa"/>
            <w:vMerge w:val="restart"/>
          </w:tcPr>
          <w:p w:rsidR="0007301B" w:rsidRDefault="0030035F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641" w:type="dxa"/>
            <w:vMerge w:val="restart"/>
          </w:tcPr>
          <w:p w:rsidR="0007301B" w:rsidRDefault="0030035F">
            <w:pPr>
              <w:pStyle w:val="TableParagraph"/>
              <w:spacing w:before="74" w:line="266" w:lineRule="auto"/>
              <w:ind w:right="4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7301B" w:rsidRDefault="0030035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7301B" w:rsidRDefault="0030035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31" w:type="dxa"/>
            <w:vMerge w:val="restart"/>
          </w:tcPr>
          <w:p w:rsidR="0007301B" w:rsidRDefault="0030035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37" w:type="dxa"/>
            <w:vMerge w:val="restart"/>
          </w:tcPr>
          <w:p w:rsidR="0007301B" w:rsidRDefault="0030035F">
            <w:pPr>
              <w:pStyle w:val="TableParagraph"/>
              <w:spacing w:before="74" w:line="266" w:lineRule="auto"/>
              <w:ind w:left="79" w:right="4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645" w:type="dxa"/>
            <w:vMerge w:val="restart"/>
          </w:tcPr>
          <w:p w:rsidR="0007301B" w:rsidRDefault="0030035F">
            <w:pPr>
              <w:pStyle w:val="TableParagraph"/>
              <w:spacing w:before="74" w:line="266" w:lineRule="auto"/>
              <w:ind w:left="79" w:right="3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7301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7301B" w:rsidRDefault="0007301B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07301B" w:rsidRDefault="0007301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7301B" w:rsidRDefault="0030035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7301B" w:rsidRDefault="0030035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7301B" w:rsidRDefault="0030035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7301B" w:rsidRDefault="0007301B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vMerge/>
            <w:tcBorders>
              <w:top w:val="nil"/>
            </w:tcBorders>
          </w:tcPr>
          <w:p w:rsidR="0007301B" w:rsidRDefault="0007301B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07301B" w:rsidRDefault="0007301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07301B" w:rsidRDefault="0007301B">
            <w:pPr>
              <w:rPr>
                <w:sz w:val="2"/>
                <w:szCs w:val="2"/>
              </w:rPr>
            </w:pPr>
          </w:p>
        </w:tc>
      </w:tr>
      <w:tr w:rsidR="0007301B">
        <w:trPr>
          <w:trHeight w:val="333"/>
        </w:trPr>
        <w:tc>
          <w:tcPr>
            <w:tcW w:w="15498" w:type="dxa"/>
            <w:gridSpan w:val="9"/>
          </w:tcPr>
          <w:p w:rsidR="0007301B" w:rsidRDefault="0030035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 w:rsidR="00FF7CAD">
              <w:t>Тема 1. Общие понятия об опасных и чрезвычайных ситуациях природного характера (3 часа)</w:t>
            </w:r>
          </w:p>
        </w:tc>
      </w:tr>
      <w:tr w:rsidR="0007301B">
        <w:trPr>
          <w:trHeight w:val="909"/>
        </w:trPr>
        <w:tc>
          <w:tcPr>
            <w:tcW w:w="468" w:type="dxa"/>
          </w:tcPr>
          <w:p w:rsidR="0007301B" w:rsidRDefault="0030035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41" w:type="dxa"/>
          </w:tcPr>
          <w:p w:rsidR="0007301B" w:rsidRDefault="00FF7CAD">
            <w:pPr>
              <w:pStyle w:val="TableParagraph"/>
              <w:spacing w:before="74" w:line="266" w:lineRule="auto"/>
              <w:ind w:right="362"/>
              <w:rPr>
                <w:sz w:val="15"/>
              </w:rPr>
            </w:pPr>
            <w:r>
              <w:rPr>
                <w:sz w:val="24"/>
              </w:rPr>
              <w:t>Общие понятия об опасных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528" w:type="dxa"/>
          </w:tcPr>
          <w:p w:rsidR="0007301B" w:rsidRDefault="00FF7C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7301B" w:rsidRDefault="0030035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301B" w:rsidRDefault="0030035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7301B" w:rsidRDefault="000730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</w:tcPr>
          <w:p w:rsidR="0007301B" w:rsidRDefault="00FF7CAD" w:rsidP="00FF7CAD">
            <w:pPr>
              <w:pStyle w:val="TableParagraph"/>
              <w:spacing w:before="2" w:line="266" w:lineRule="auto"/>
              <w:ind w:left="79" w:right="1482"/>
              <w:jc w:val="both"/>
              <w:rPr>
                <w:sz w:val="15"/>
              </w:rPr>
            </w:pPr>
            <w:r>
              <w:rPr>
                <w:sz w:val="24"/>
              </w:rPr>
              <w:t>Различают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оказывают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Характеризуют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явления. 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опасной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чрезвычайной ситуаций.</w:t>
            </w:r>
          </w:p>
        </w:tc>
        <w:tc>
          <w:tcPr>
            <w:tcW w:w="1537" w:type="dxa"/>
          </w:tcPr>
          <w:p w:rsidR="0007301B" w:rsidRDefault="0030035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07301B" w:rsidRDefault="0030035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FF7CAD" w:rsidTr="00860D25">
        <w:trPr>
          <w:trHeight w:val="717"/>
        </w:trPr>
        <w:tc>
          <w:tcPr>
            <w:tcW w:w="15498" w:type="dxa"/>
            <w:gridSpan w:val="9"/>
          </w:tcPr>
          <w:p w:rsidR="00FF7CAD" w:rsidRDefault="009370A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происхождения 6 ч</w:t>
            </w:r>
          </w:p>
        </w:tc>
      </w:tr>
      <w:tr w:rsidR="009370A9">
        <w:trPr>
          <w:trHeight w:val="1101"/>
        </w:trPr>
        <w:tc>
          <w:tcPr>
            <w:tcW w:w="468" w:type="dxa"/>
          </w:tcPr>
          <w:p w:rsidR="009370A9" w:rsidRDefault="009370A9" w:rsidP="00860D2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641" w:type="dxa"/>
          </w:tcPr>
          <w:p w:rsidR="009370A9" w:rsidRDefault="009370A9" w:rsidP="00860D25">
            <w:pPr>
              <w:pStyle w:val="TableParagraph"/>
              <w:spacing w:before="64" w:line="266" w:lineRule="auto"/>
              <w:ind w:right="482"/>
              <w:rPr>
                <w:sz w:val="15"/>
              </w:rPr>
            </w:pP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528" w:type="dxa"/>
          </w:tcPr>
          <w:p w:rsidR="009370A9" w:rsidRDefault="009370A9" w:rsidP="00860D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370A9" w:rsidRDefault="009370A9" w:rsidP="00860D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0A9" w:rsidRDefault="009370A9" w:rsidP="00860D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70A9" w:rsidRDefault="009370A9" w:rsidP="00860D2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</w:tcPr>
          <w:p w:rsidR="009370A9" w:rsidRDefault="009370A9" w:rsidP="00860D25">
            <w:pPr>
              <w:pStyle w:val="TableParagraph"/>
              <w:spacing w:line="276" w:lineRule="auto"/>
              <w:ind w:left="106" w:right="385"/>
              <w:rPr>
                <w:sz w:val="24"/>
              </w:rPr>
            </w:pPr>
            <w:r>
              <w:rPr>
                <w:sz w:val="24"/>
              </w:rPr>
              <w:t>Характеризуют чрезвычайные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геологического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 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  <w:p w:rsidR="009370A9" w:rsidRDefault="009370A9" w:rsidP="00860D25">
            <w:pPr>
              <w:pStyle w:val="TableParagraph"/>
              <w:spacing w:line="276" w:lineRule="auto"/>
              <w:ind w:left="106" w:right="83"/>
              <w:rPr>
                <w:sz w:val="24"/>
              </w:rPr>
            </w:pPr>
            <w:r>
              <w:rPr>
                <w:sz w:val="24"/>
              </w:rPr>
              <w:t>Моделируют выполнение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геологического происхождения.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проводимые в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защите населения от 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9370A9" w:rsidRDefault="009370A9" w:rsidP="00860D2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24"/>
              </w:rPr>
              <w:t>Объясняют правила оповещения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ЧС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Моделируют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населения по сигналам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оповещения о ЧС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землетрясений, оползней,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обвалов.</w:t>
            </w:r>
          </w:p>
        </w:tc>
        <w:tc>
          <w:tcPr>
            <w:tcW w:w="1537" w:type="dxa"/>
          </w:tcPr>
          <w:p w:rsidR="009370A9" w:rsidRDefault="009370A9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9370A9" w:rsidRDefault="009370A9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9370A9" w:rsidTr="00860D25">
        <w:trPr>
          <w:trHeight w:val="1101"/>
        </w:trPr>
        <w:tc>
          <w:tcPr>
            <w:tcW w:w="15498" w:type="dxa"/>
            <w:gridSpan w:val="9"/>
          </w:tcPr>
          <w:p w:rsidR="009370A9" w:rsidRPr="009370A9" w:rsidRDefault="009370A9" w:rsidP="009370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3. </w:t>
            </w:r>
            <w:r>
              <w:rPr>
                <w:sz w:val="24"/>
              </w:rPr>
              <w:t>Чрезвычайные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 метеорологического происхождения</w:t>
            </w:r>
          </w:p>
        </w:tc>
      </w:tr>
      <w:tr w:rsidR="009370A9">
        <w:trPr>
          <w:trHeight w:val="909"/>
        </w:trPr>
        <w:tc>
          <w:tcPr>
            <w:tcW w:w="468" w:type="dxa"/>
          </w:tcPr>
          <w:p w:rsidR="009370A9" w:rsidRDefault="009370A9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lastRenderedPageBreak/>
              <w:t>3.1</w:t>
            </w:r>
          </w:p>
        </w:tc>
        <w:tc>
          <w:tcPr>
            <w:tcW w:w="2641" w:type="dxa"/>
          </w:tcPr>
          <w:p w:rsidR="009370A9" w:rsidRDefault="009370A9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 метеорологического происхождения</w:t>
            </w:r>
          </w:p>
        </w:tc>
        <w:tc>
          <w:tcPr>
            <w:tcW w:w="528" w:type="dxa"/>
          </w:tcPr>
          <w:p w:rsidR="009370A9" w:rsidRDefault="00937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9370A9" w:rsidRDefault="009370A9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9370A9" w:rsidRDefault="009370A9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9370A9" w:rsidRDefault="009370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</w:tcPr>
          <w:p w:rsidR="009370A9" w:rsidRDefault="009370A9" w:rsidP="009370A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</w:p>
          <w:p w:rsidR="009370A9" w:rsidRDefault="009370A9" w:rsidP="009370A9">
            <w:pPr>
              <w:pStyle w:val="TableParagraph"/>
              <w:spacing w:line="276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метеорологического происхождения. 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происхождения. Характеризуют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в РФ, по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от ЧС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Объясняют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9370A9" w:rsidRDefault="009370A9" w:rsidP="009370A9">
            <w:pPr>
              <w:pStyle w:val="TableParagraph"/>
              <w:spacing w:before="19"/>
              <w:ind w:left="0"/>
              <w:rPr>
                <w:sz w:val="15"/>
              </w:rPr>
            </w:pPr>
            <w:r>
              <w:rPr>
                <w:sz w:val="24"/>
              </w:rPr>
              <w:t>Моделируют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по сигналам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 о ЧС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бурь.</w:t>
            </w:r>
          </w:p>
        </w:tc>
        <w:tc>
          <w:tcPr>
            <w:tcW w:w="1537" w:type="dxa"/>
          </w:tcPr>
          <w:p w:rsidR="009370A9" w:rsidRDefault="009370A9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9370A9" w:rsidRDefault="009370A9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9370A9" w:rsidTr="00860D25">
        <w:trPr>
          <w:trHeight w:val="909"/>
        </w:trPr>
        <w:tc>
          <w:tcPr>
            <w:tcW w:w="15498" w:type="dxa"/>
            <w:gridSpan w:val="9"/>
          </w:tcPr>
          <w:p w:rsidR="009370A9" w:rsidRDefault="009370A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 4. </w:t>
            </w: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 w:rsidR="00E55AB8">
              <w:rPr>
                <w:sz w:val="24"/>
              </w:rPr>
              <w:t xml:space="preserve"> 8 ч</w:t>
            </w:r>
          </w:p>
        </w:tc>
      </w:tr>
      <w:tr w:rsidR="009370A9">
        <w:trPr>
          <w:trHeight w:val="1101"/>
        </w:trPr>
        <w:tc>
          <w:tcPr>
            <w:tcW w:w="468" w:type="dxa"/>
          </w:tcPr>
          <w:p w:rsidR="009370A9" w:rsidRDefault="009370A9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41" w:type="dxa"/>
          </w:tcPr>
          <w:p w:rsidR="009370A9" w:rsidRDefault="009370A9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528" w:type="dxa"/>
          </w:tcPr>
          <w:p w:rsidR="009370A9" w:rsidRDefault="00937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104" w:type="dxa"/>
          </w:tcPr>
          <w:p w:rsidR="009370A9" w:rsidRDefault="000E15B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9370A9" w:rsidRDefault="009370A9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9370A9" w:rsidRDefault="009370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</w:tcPr>
          <w:p w:rsidR="009370A9" w:rsidRDefault="009370A9" w:rsidP="009370A9">
            <w:pPr>
              <w:pStyle w:val="TableParagraph"/>
              <w:spacing w:line="276" w:lineRule="auto"/>
              <w:ind w:left="106" w:right="199"/>
              <w:rPr>
                <w:sz w:val="24"/>
              </w:rPr>
            </w:pPr>
            <w:r>
              <w:rPr>
                <w:sz w:val="24"/>
              </w:rPr>
              <w:t>Объясняют и 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 Моделируют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 выполнение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в РФ, по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от ЧС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Объясняют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9370A9" w:rsidRDefault="009370A9" w:rsidP="009370A9">
            <w:pPr>
              <w:pStyle w:val="TableParagraph"/>
              <w:spacing w:line="276" w:lineRule="auto"/>
              <w:ind w:left="106" w:right="427"/>
              <w:rPr>
                <w:sz w:val="24"/>
              </w:rPr>
            </w:pPr>
            <w:r>
              <w:rPr>
                <w:sz w:val="24"/>
              </w:rPr>
              <w:t>Моделируют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по сигналам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 о ЧС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наводнений, цунами,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селей. Выписывают в дневник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безопасности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370A9" w:rsidRDefault="009370A9" w:rsidP="009370A9">
            <w:pPr>
              <w:pStyle w:val="TableParagraph"/>
              <w:spacing w:line="276" w:lineRule="auto"/>
              <w:ind w:left="106" w:right="500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наводнения и других 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Записывают в </w:t>
            </w:r>
            <w:r>
              <w:rPr>
                <w:sz w:val="24"/>
              </w:rPr>
              <w:lastRenderedPageBreak/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порядок 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селя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9370A9" w:rsidRDefault="009370A9" w:rsidP="009370A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z w:val="24"/>
              </w:rPr>
              <w:t>Составляют план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цунами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 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1537" w:type="dxa"/>
          </w:tcPr>
          <w:p w:rsidR="009370A9" w:rsidRDefault="009370A9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9370A9" w:rsidRDefault="009370A9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9370A9" w:rsidTr="00860D25">
        <w:trPr>
          <w:trHeight w:val="909"/>
        </w:trPr>
        <w:tc>
          <w:tcPr>
            <w:tcW w:w="15498" w:type="dxa"/>
            <w:gridSpan w:val="9"/>
          </w:tcPr>
          <w:p w:rsidR="009370A9" w:rsidRDefault="009370A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 5</w:t>
            </w:r>
            <w:r w:rsidR="00E55AB8">
              <w:rPr>
                <w:sz w:val="24"/>
              </w:rPr>
              <w:t xml:space="preserve"> Природные пожары и</w:t>
            </w:r>
            <w:r w:rsidR="00E55AB8">
              <w:rPr>
                <w:spacing w:val="1"/>
                <w:sz w:val="24"/>
              </w:rPr>
              <w:t xml:space="preserve"> </w:t>
            </w:r>
            <w:r w:rsidR="00E55AB8">
              <w:rPr>
                <w:sz w:val="24"/>
              </w:rPr>
              <w:t>чрезвычайные ситуации биолого-</w:t>
            </w:r>
            <w:r w:rsidR="00E55AB8">
              <w:rPr>
                <w:spacing w:val="-57"/>
                <w:sz w:val="24"/>
              </w:rPr>
              <w:t xml:space="preserve"> </w:t>
            </w:r>
            <w:r w:rsidR="00E55AB8">
              <w:rPr>
                <w:sz w:val="24"/>
              </w:rPr>
              <w:t>социального</w:t>
            </w:r>
            <w:r w:rsidR="00E55AB8">
              <w:rPr>
                <w:spacing w:val="-4"/>
                <w:sz w:val="24"/>
              </w:rPr>
              <w:t xml:space="preserve"> </w:t>
            </w:r>
            <w:r w:rsidR="00E55AB8">
              <w:rPr>
                <w:sz w:val="24"/>
              </w:rPr>
              <w:t>происхождения 4 ч</w:t>
            </w:r>
          </w:p>
        </w:tc>
      </w:tr>
      <w:tr w:rsidR="00E55AB8">
        <w:trPr>
          <w:trHeight w:val="909"/>
        </w:trPr>
        <w:tc>
          <w:tcPr>
            <w:tcW w:w="468" w:type="dxa"/>
          </w:tcPr>
          <w:p w:rsidR="00E55AB8" w:rsidRDefault="00E55AB8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5.1</w:t>
            </w:r>
          </w:p>
        </w:tc>
        <w:tc>
          <w:tcPr>
            <w:tcW w:w="2641" w:type="dxa"/>
          </w:tcPr>
          <w:p w:rsidR="00E55AB8" w:rsidRDefault="00E55AB8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24"/>
              </w:rPr>
              <w:t>Природные пожары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чрезвычайные ситуации биолого-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528" w:type="dxa"/>
          </w:tcPr>
          <w:p w:rsidR="00E55AB8" w:rsidRDefault="00E55A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</w:tcPr>
          <w:p w:rsidR="00E55AB8" w:rsidRDefault="00E55AB8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E55AB8" w:rsidRDefault="00E55AB8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E55AB8" w:rsidRDefault="00E55A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</w:tcPr>
          <w:p w:rsidR="00E55AB8" w:rsidRDefault="00E55AB8" w:rsidP="00E55AB8">
            <w:pPr>
              <w:pStyle w:val="TableParagraph"/>
              <w:spacing w:line="276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Моделируют в паре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выполнение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биолого-социального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пожаров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биолого-социального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происхождения. Характеризуют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в РФ, по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от ЧС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Объясняют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55AB8" w:rsidRDefault="00E55AB8" w:rsidP="00E55AB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z w:val="24"/>
              </w:rPr>
              <w:t>Моделируют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по сигналам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 о ЧС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Сравнивают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 способы тушения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Характеризуют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лесу в зависимости от условий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  <w:tc>
          <w:tcPr>
            <w:tcW w:w="1537" w:type="dxa"/>
          </w:tcPr>
          <w:p w:rsidR="00E55AB8" w:rsidRDefault="00E55AB8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E55AB8" w:rsidRDefault="00E55AB8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55AB8" w:rsidTr="00860D25">
        <w:trPr>
          <w:trHeight w:val="909"/>
        </w:trPr>
        <w:tc>
          <w:tcPr>
            <w:tcW w:w="15498" w:type="dxa"/>
            <w:gridSpan w:val="9"/>
          </w:tcPr>
          <w:p w:rsidR="00E55AB8" w:rsidRDefault="00E55AB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  6. </w:t>
            </w:r>
            <w:r>
              <w:rPr>
                <w:b/>
                <w:i/>
                <w:sz w:val="24"/>
              </w:rPr>
              <w:t>Основы противодействия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терроризму и экстремизму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 Федерации 3 ч</w:t>
            </w:r>
          </w:p>
        </w:tc>
      </w:tr>
      <w:tr w:rsidR="00E55AB8">
        <w:trPr>
          <w:trHeight w:val="909"/>
        </w:trPr>
        <w:tc>
          <w:tcPr>
            <w:tcW w:w="468" w:type="dxa"/>
          </w:tcPr>
          <w:p w:rsidR="00E55AB8" w:rsidRDefault="00E55AB8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6.1</w:t>
            </w:r>
          </w:p>
        </w:tc>
        <w:tc>
          <w:tcPr>
            <w:tcW w:w="2641" w:type="dxa"/>
          </w:tcPr>
          <w:p w:rsidR="00E55AB8" w:rsidRDefault="00E55AB8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24"/>
              </w:rPr>
              <w:t>Духовно-нравственные основы</w:t>
            </w:r>
            <w:r w:rsidR="00067509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противодействия терроризму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528" w:type="dxa"/>
          </w:tcPr>
          <w:p w:rsidR="00E55AB8" w:rsidRDefault="00E55A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E55AB8" w:rsidRDefault="00E55AB8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E55AB8" w:rsidRDefault="00E55AB8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E55AB8" w:rsidRDefault="00E55A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</w:tcPr>
          <w:p w:rsidR="00E55AB8" w:rsidRDefault="00E55AB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z w:val="24"/>
              </w:rPr>
              <w:t>Характеризуют терроризм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преступление, не имеющее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оправдания и представляющее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 из самых серьезных угроз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Вырабатывают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любым видам 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Вырабатывают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 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профилактике вовлечения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537" w:type="dxa"/>
          </w:tcPr>
          <w:p w:rsidR="00E55AB8" w:rsidRDefault="00E55AB8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E55AB8" w:rsidRDefault="00E55AB8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55AB8" w:rsidTr="00860D25">
        <w:trPr>
          <w:trHeight w:val="909"/>
        </w:trPr>
        <w:tc>
          <w:tcPr>
            <w:tcW w:w="15498" w:type="dxa"/>
            <w:gridSpan w:val="9"/>
          </w:tcPr>
          <w:p w:rsidR="00E55AB8" w:rsidRDefault="00E55AB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   7. </w:t>
            </w:r>
            <w:r>
              <w:rPr>
                <w:b/>
                <w:sz w:val="24"/>
              </w:rPr>
              <w:t>Основы медицинских знаний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 7 ч</w:t>
            </w:r>
          </w:p>
        </w:tc>
      </w:tr>
      <w:tr w:rsidR="00E55AB8">
        <w:trPr>
          <w:trHeight w:val="909"/>
        </w:trPr>
        <w:tc>
          <w:tcPr>
            <w:tcW w:w="468" w:type="dxa"/>
          </w:tcPr>
          <w:p w:rsidR="00E55AB8" w:rsidRDefault="00E55AB8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7.1</w:t>
            </w:r>
          </w:p>
        </w:tc>
        <w:tc>
          <w:tcPr>
            <w:tcW w:w="2641" w:type="dxa"/>
          </w:tcPr>
          <w:p w:rsidR="00E55AB8" w:rsidRDefault="00E55AB8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24"/>
              </w:rPr>
              <w:t>Здоровый образ жизни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для 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28" w:type="dxa"/>
          </w:tcPr>
          <w:p w:rsidR="00E55AB8" w:rsidRDefault="00E55A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E55AB8" w:rsidRDefault="00E55AB8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E55AB8" w:rsidRDefault="00E55AB8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E55AB8" w:rsidRDefault="00E55A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</w:tcPr>
          <w:p w:rsidR="00E55AB8" w:rsidRDefault="00E55AB8" w:rsidP="00E55AB8">
            <w:pPr>
              <w:pStyle w:val="TableParagraph"/>
              <w:spacing w:line="276" w:lineRule="auto"/>
              <w:ind w:left="106" w:right="147"/>
              <w:rPr>
                <w:sz w:val="24"/>
              </w:rPr>
            </w:pPr>
            <w:r>
              <w:rPr>
                <w:sz w:val="24"/>
              </w:rPr>
              <w:t>Характеризуют общее 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стрессе и 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уравновешенности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E55AB8" w:rsidRDefault="00E55AB8" w:rsidP="00E55AB8">
            <w:pPr>
              <w:pStyle w:val="TableParagraph"/>
              <w:spacing w:before="191" w:line="276" w:lineRule="auto"/>
              <w:ind w:left="106" w:right="285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55AB8" w:rsidRDefault="00E55AB8" w:rsidP="00E55AB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z w:val="24"/>
              </w:rPr>
              <w:t>Вырабатывают индивидуальную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жизни.</w:t>
            </w:r>
          </w:p>
        </w:tc>
        <w:tc>
          <w:tcPr>
            <w:tcW w:w="1537" w:type="dxa"/>
          </w:tcPr>
          <w:p w:rsidR="00E55AB8" w:rsidRDefault="00E55AB8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E55AB8" w:rsidRDefault="00E55AB8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55AB8">
        <w:trPr>
          <w:trHeight w:val="909"/>
        </w:trPr>
        <w:tc>
          <w:tcPr>
            <w:tcW w:w="468" w:type="dxa"/>
          </w:tcPr>
          <w:p w:rsidR="00E55AB8" w:rsidRDefault="00E55AB8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7.2</w:t>
            </w:r>
          </w:p>
        </w:tc>
        <w:tc>
          <w:tcPr>
            <w:tcW w:w="2641" w:type="dxa"/>
          </w:tcPr>
          <w:p w:rsidR="00E55AB8" w:rsidRDefault="00E55AB8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24"/>
              </w:rPr>
              <w:t>Первая медицинская 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528" w:type="dxa"/>
          </w:tcPr>
          <w:p w:rsidR="00E55AB8" w:rsidRDefault="00E55A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</w:tcPr>
          <w:p w:rsidR="00E55AB8" w:rsidRDefault="000E15B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E55AB8" w:rsidRDefault="00E55AB8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E55AB8" w:rsidRDefault="00E55A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</w:tcPr>
          <w:p w:rsidR="00E55AB8" w:rsidRPr="00E55AB8" w:rsidRDefault="00E55AB8" w:rsidP="00E55AB8">
            <w:pPr>
              <w:pStyle w:val="TableParagraph"/>
              <w:spacing w:line="276" w:lineRule="auto"/>
              <w:ind w:left="106" w:right="182"/>
              <w:rPr>
                <w:sz w:val="24"/>
              </w:rPr>
            </w:pPr>
            <w:r>
              <w:rPr>
                <w:sz w:val="24"/>
              </w:rPr>
              <w:t>Характеризуют общие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первой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 Отрабатывают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первой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при наружном кровотечении,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переломах. Отрабатывают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транспортировки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пострадавшего.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одну из тем, предложенных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1537" w:type="dxa"/>
          </w:tcPr>
          <w:p w:rsidR="00E55AB8" w:rsidRDefault="00E55AB8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E55AB8" w:rsidRDefault="00E55AB8" w:rsidP="00860D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0E15B5" w:rsidTr="00860D25">
        <w:trPr>
          <w:trHeight w:val="909"/>
        </w:trPr>
        <w:tc>
          <w:tcPr>
            <w:tcW w:w="3109" w:type="dxa"/>
            <w:gridSpan w:val="2"/>
          </w:tcPr>
          <w:p w:rsidR="000E15B5" w:rsidRDefault="000E15B5" w:rsidP="00860D25">
            <w:pPr>
              <w:pStyle w:val="TableParagraph"/>
              <w:spacing w:before="64" w:line="266" w:lineRule="auto"/>
              <w:ind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E15B5" w:rsidRDefault="000E15B5" w:rsidP="00860D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E15B5" w:rsidRDefault="000E15B5" w:rsidP="00860D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E15B5" w:rsidRDefault="000E15B5" w:rsidP="00860D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617" w:type="dxa"/>
            <w:gridSpan w:val="4"/>
          </w:tcPr>
          <w:p w:rsidR="000E15B5" w:rsidRDefault="000E15B5" w:rsidP="00860D2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A4E22" w:rsidRDefault="009A4E22">
      <w:pPr>
        <w:pStyle w:val="11"/>
        <w:spacing w:before="66"/>
      </w:pPr>
    </w:p>
    <w:p w:rsidR="009A4E22" w:rsidRDefault="009A4E22">
      <w:pPr>
        <w:pStyle w:val="11"/>
        <w:spacing w:before="66"/>
      </w:pPr>
    </w:p>
    <w:p w:rsidR="009A4E22" w:rsidRDefault="009A4E22">
      <w:pPr>
        <w:pStyle w:val="11"/>
        <w:spacing w:before="66"/>
      </w:pPr>
    </w:p>
    <w:p w:rsidR="009A4E22" w:rsidRDefault="009A4E22">
      <w:pPr>
        <w:pStyle w:val="11"/>
        <w:spacing w:before="66"/>
      </w:pPr>
    </w:p>
    <w:p w:rsidR="009A4E22" w:rsidRDefault="009A4E22">
      <w:pPr>
        <w:pStyle w:val="11"/>
        <w:spacing w:before="66"/>
      </w:pPr>
    </w:p>
    <w:p w:rsidR="009A4E22" w:rsidRDefault="009A4E22">
      <w:pPr>
        <w:pStyle w:val="11"/>
        <w:spacing w:before="66"/>
      </w:pPr>
    </w:p>
    <w:p w:rsidR="009A4E22" w:rsidRDefault="009A4E22">
      <w:pPr>
        <w:pStyle w:val="11"/>
        <w:spacing w:before="66"/>
      </w:pPr>
    </w:p>
    <w:p w:rsidR="009A4E22" w:rsidRDefault="009A4E22">
      <w:pPr>
        <w:pStyle w:val="11"/>
        <w:spacing w:before="66"/>
      </w:pPr>
    </w:p>
    <w:p w:rsidR="009A4E22" w:rsidRDefault="009A4E22">
      <w:pPr>
        <w:pStyle w:val="11"/>
        <w:spacing w:before="66"/>
      </w:pPr>
    </w:p>
    <w:p w:rsidR="0007301B" w:rsidRDefault="00F07986" w:rsidP="00860D25">
      <w:pPr>
        <w:pStyle w:val="11"/>
        <w:spacing w:before="66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706E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035F">
        <w:t>ПОУРОЧНОЕ</w:t>
      </w:r>
      <w:r w:rsidR="0030035F">
        <w:rPr>
          <w:spacing w:val="-10"/>
        </w:rPr>
        <w:t xml:space="preserve"> </w:t>
      </w:r>
      <w:r w:rsidR="0030035F">
        <w:t>ПЛАНИРОВАНИЕ</w:t>
      </w:r>
    </w:p>
    <w:p w:rsidR="0007301B" w:rsidRDefault="0007301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284"/>
        <w:gridCol w:w="1560"/>
        <w:gridCol w:w="1608"/>
        <w:gridCol w:w="1824"/>
      </w:tblGrid>
      <w:tr w:rsidR="0007301B" w:rsidTr="000E15B5">
        <w:trPr>
          <w:trHeight w:val="477"/>
        </w:trPr>
        <w:tc>
          <w:tcPr>
            <w:tcW w:w="504" w:type="dxa"/>
            <w:vMerge w:val="restart"/>
          </w:tcPr>
          <w:p w:rsidR="0007301B" w:rsidRDefault="0030035F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07301B" w:rsidRDefault="003003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76" w:type="dxa"/>
            <w:gridSpan w:val="3"/>
          </w:tcPr>
          <w:p w:rsidR="0007301B" w:rsidRDefault="003003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08" w:type="dxa"/>
            <w:vMerge w:val="restart"/>
          </w:tcPr>
          <w:p w:rsidR="0007301B" w:rsidRDefault="0030035F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07301B" w:rsidRDefault="0030035F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7301B" w:rsidTr="000E15B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7301B" w:rsidRDefault="0007301B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07301B" w:rsidRDefault="0007301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7301B" w:rsidRDefault="003003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84" w:type="dxa"/>
          </w:tcPr>
          <w:p w:rsidR="0007301B" w:rsidRDefault="0030035F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:rsidR="0007301B" w:rsidRDefault="0030035F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07301B" w:rsidRDefault="0007301B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07301B" w:rsidRDefault="0007301B">
            <w:pPr>
              <w:rPr>
                <w:sz w:val="2"/>
                <w:szCs w:val="2"/>
              </w:rPr>
            </w:pPr>
          </w:p>
        </w:tc>
      </w:tr>
      <w:tr w:rsidR="000E15B5" w:rsidTr="000E15B5">
        <w:trPr>
          <w:trHeight w:val="1485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0E15B5" w:rsidRPr="00A73EC3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Различные природные явления.</w:t>
            </w: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15B5" w:rsidTr="000E15B5">
        <w:trPr>
          <w:trHeight w:val="477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0E15B5" w:rsidRPr="00A73EC3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Общая характеристика природных явлений.</w:t>
            </w: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15B5" w:rsidTr="000E15B5">
        <w:trPr>
          <w:trHeight w:val="477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0E15B5" w:rsidRPr="00A73EC3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Опасные и чрезвычайные ситуации природного характера.</w:t>
            </w:r>
          </w:p>
          <w:p w:rsidR="000E15B5" w:rsidRPr="00A73EC3" w:rsidRDefault="000E15B5" w:rsidP="00860D25">
            <w:pPr>
              <w:rPr>
                <w:color w:val="0F243E"/>
              </w:rPr>
            </w:pPr>
          </w:p>
          <w:p w:rsidR="000E15B5" w:rsidRPr="00A73EC3" w:rsidRDefault="000E15B5" w:rsidP="00860D25">
            <w:pPr>
              <w:rPr>
                <w:color w:val="0F243E"/>
              </w:rPr>
            </w:pPr>
          </w:p>
          <w:p w:rsidR="000E15B5" w:rsidRPr="00A73EC3" w:rsidRDefault="000E15B5" w:rsidP="00860D25">
            <w:pPr>
              <w:rPr>
                <w:color w:val="0F243E"/>
              </w:rPr>
            </w:pP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15B5" w:rsidTr="000E15B5">
        <w:trPr>
          <w:trHeight w:val="1149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0E15B5" w:rsidRPr="00A73EC3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Землетрясение. Причины возникновения землетрясения и возможные последствия.</w:t>
            </w: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15B5" w:rsidTr="000E15B5">
        <w:trPr>
          <w:trHeight w:val="477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0E15B5" w:rsidRPr="00A73EC3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Защита населения от последствий землетрясений.</w:t>
            </w: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15B5" w:rsidTr="000E15B5">
        <w:trPr>
          <w:trHeight w:val="1485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0E15B5" w:rsidRPr="00A73EC3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Правила безопасного поведения населения  при землетрясении.</w:t>
            </w: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</w:tr>
      <w:tr w:rsidR="000E15B5" w:rsidTr="000E15B5">
        <w:trPr>
          <w:trHeight w:val="477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0E15B5" w:rsidRPr="00A73EC3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Расположение вулканов на Земле, извержение вулканов.</w:t>
            </w: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15B5" w:rsidTr="000E15B5">
        <w:trPr>
          <w:trHeight w:val="477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0E15B5" w:rsidRPr="002F66C2" w:rsidRDefault="000E15B5" w:rsidP="00860D25">
            <w:r w:rsidRPr="002F66C2">
              <w:t>Последствия извержения вулканов. Защита населения.</w:t>
            </w: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15B5" w:rsidTr="000E15B5">
        <w:trPr>
          <w:trHeight w:val="813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037" w:type="dxa"/>
          </w:tcPr>
          <w:p w:rsidR="000E15B5" w:rsidRPr="00A73EC3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Оползни и обвалы, их последствия. Защита населения.</w:t>
            </w: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spacing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0E15B5" w:rsidTr="000E15B5">
        <w:trPr>
          <w:trHeight w:val="1149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0E15B5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Ураганы и бури, причины их возникновения, возможные последствия.</w:t>
            </w:r>
          </w:p>
          <w:p w:rsidR="000E15B5" w:rsidRDefault="000E15B5" w:rsidP="00860D25"/>
          <w:p w:rsidR="000E15B5" w:rsidRPr="00850CD8" w:rsidRDefault="000E15B5" w:rsidP="00860D25">
            <w:pPr>
              <w:jc w:val="center"/>
            </w:pP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spacing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15B5" w:rsidTr="000E15B5">
        <w:trPr>
          <w:trHeight w:val="813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0E15B5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 xml:space="preserve">Защита населения от последствий ураганов и бурь. </w:t>
            </w:r>
          </w:p>
          <w:p w:rsidR="000E15B5" w:rsidRPr="00A73EC3" w:rsidRDefault="000E15B5" w:rsidP="00860D25">
            <w:pPr>
              <w:rPr>
                <w:color w:val="0F243E"/>
              </w:rPr>
            </w:pPr>
          </w:p>
          <w:p w:rsidR="000E15B5" w:rsidRPr="00A73EC3" w:rsidRDefault="000E15B5" w:rsidP="00860D25">
            <w:pPr>
              <w:rPr>
                <w:color w:val="0F243E"/>
              </w:rPr>
            </w:pP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15B5" w:rsidTr="000E15B5">
        <w:trPr>
          <w:trHeight w:val="477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0E15B5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Смерчи.</w:t>
            </w:r>
          </w:p>
          <w:p w:rsidR="000E15B5" w:rsidRPr="00A73EC3" w:rsidRDefault="000E15B5" w:rsidP="00860D25">
            <w:pPr>
              <w:rPr>
                <w:color w:val="0F243E"/>
              </w:rPr>
            </w:pP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15B5" w:rsidTr="000E15B5">
        <w:trPr>
          <w:trHeight w:val="1149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0E15B5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Наводнения. Виды наводнений и их причины.</w:t>
            </w:r>
          </w:p>
          <w:p w:rsidR="000E15B5" w:rsidRDefault="000E15B5" w:rsidP="00860D25"/>
          <w:p w:rsidR="000E15B5" w:rsidRPr="00850CD8" w:rsidRDefault="000E15B5" w:rsidP="00860D25">
            <w:pPr>
              <w:jc w:val="center"/>
            </w:pP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spacing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</w:tr>
      <w:tr w:rsidR="000E15B5" w:rsidTr="000E15B5">
        <w:trPr>
          <w:trHeight w:val="1149"/>
        </w:trPr>
        <w:tc>
          <w:tcPr>
            <w:tcW w:w="50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0E15B5" w:rsidRDefault="000E15B5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Защита населения от последствий наводнений.</w:t>
            </w:r>
          </w:p>
          <w:p w:rsidR="000E15B5" w:rsidRPr="00850CD8" w:rsidRDefault="000E15B5" w:rsidP="00860D25"/>
          <w:p w:rsidR="000E15B5" w:rsidRDefault="000E15B5" w:rsidP="00860D25"/>
          <w:p w:rsidR="000E15B5" w:rsidRPr="00850CD8" w:rsidRDefault="000E15B5" w:rsidP="00860D25">
            <w:pPr>
              <w:jc w:val="center"/>
            </w:pPr>
          </w:p>
        </w:tc>
        <w:tc>
          <w:tcPr>
            <w:tcW w:w="732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>
            <w:pPr>
              <w:pStyle w:val="TableParagraph"/>
              <w:spacing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15B5" w:rsidTr="000E15B5">
        <w:trPr>
          <w:trHeight w:val="477"/>
        </w:trPr>
        <w:tc>
          <w:tcPr>
            <w:tcW w:w="504" w:type="dxa"/>
          </w:tcPr>
          <w:p w:rsidR="000E15B5" w:rsidRDefault="000E15B5" w:rsidP="00BC3E3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0E15B5" w:rsidRPr="00A73EC3" w:rsidRDefault="000E15B5" w:rsidP="00BC3E36">
            <w:pPr>
              <w:rPr>
                <w:color w:val="0F243E"/>
              </w:rPr>
            </w:pPr>
            <w:r w:rsidRPr="00A73EC3">
              <w:rPr>
                <w:color w:val="0F243E"/>
              </w:rPr>
              <w:t>Рекомендации населению по действиям  при угрозе и во время наводнения.</w:t>
            </w:r>
          </w:p>
        </w:tc>
        <w:tc>
          <w:tcPr>
            <w:tcW w:w="732" w:type="dxa"/>
          </w:tcPr>
          <w:p w:rsidR="000E15B5" w:rsidRDefault="000E15B5" w:rsidP="00BC3E3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0E15B5" w:rsidRDefault="000E15B5" w:rsidP="00BC3E3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15B5" w:rsidRDefault="000E15B5" w:rsidP="00BC3E3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0E15B5" w:rsidRDefault="000E15B5" w:rsidP="00BC3E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E15B5" w:rsidRDefault="000E15B5" w:rsidP="00BC3E3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Сели и их характеристика.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spacing w:before="0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Защита населения от последствий селевых потоков.</w:t>
            </w:r>
          </w:p>
          <w:p w:rsidR="00BC3E36" w:rsidRPr="00A73EC3" w:rsidRDefault="00BC3E36" w:rsidP="00860D25">
            <w:pPr>
              <w:rPr>
                <w:color w:val="0F243E"/>
              </w:rPr>
            </w:pPr>
          </w:p>
          <w:p w:rsidR="00BC3E36" w:rsidRPr="00A73EC3" w:rsidRDefault="00BC3E36" w:rsidP="00860D25">
            <w:pPr>
              <w:rPr>
                <w:color w:val="0F243E"/>
              </w:rPr>
            </w:pPr>
          </w:p>
          <w:p w:rsidR="00BC3E36" w:rsidRPr="00A73EC3" w:rsidRDefault="00BC3E36" w:rsidP="00860D25">
            <w:pPr>
              <w:rPr>
                <w:color w:val="0F243E"/>
              </w:rPr>
            </w:pPr>
          </w:p>
          <w:p w:rsidR="00BC3E36" w:rsidRPr="00A73EC3" w:rsidRDefault="00BC3E36" w:rsidP="00860D25">
            <w:pPr>
              <w:rPr>
                <w:color w:val="0F243E"/>
              </w:rPr>
            </w:pP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spacing w:line="292" w:lineRule="auto"/>
              <w:ind w:left="77" w:right="4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>
              <w:rPr>
                <w:color w:val="0F243E"/>
              </w:rPr>
              <w:t>Контрольная работа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Цунами и их характеристика.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Защита населения от цунами.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spacing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Снежные лавины.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spacing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Лесные и торфяные пожары и их характеристика.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Профилактика лесных и торфяных пожаров, защита населения.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Инфекционная заболеваемость людей и защита населения.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spacing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Эпизоотии и эпифитотии.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spacing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spacing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Психологическая уравновешенность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Стресс и его влияние на человека.</w:t>
            </w:r>
          </w:p>
          <w:p w:rsidR="00BC3E36" w:rsidRPr="00A73EC3" w:rsidRDefault="00BC3E36" w:rsidP="00860D25">
            <w:pPr>
              <w:rPr>
                <w:color w:val="0F243E"/>
              </w:rPr>
            </w:pPr>
          </w:p>
          <w:p w:rsidR="00BC3E36" w:rsidRPr="00A73EC3" w:rsidRDefault="00BC3E36" w:rsidP="00860D25">
            <w:pPr>
              <w:rPr>
                <w:color w:val="0F243E"/>
              </w:rPr>
            </w:pPr>
          </w:p>
          <w:p w:rsidR="00BC3E36" w:rsidRPr="00A73EC3" w:rsidRDefault="00BC3E36" w:rsidP="00860D25">
            <w:pPr>
              <w:rPr>
                <w:color w:val="0F243E"/>
              </w:rPr>
            </w:pPr>
          </w:p>
          <w:p w:rsidR="00BC3E36" w:rsidRPr="00A73EC3" w:rsidRDefault="00BC3E36" w:rsidP="00860D25">
            <w:pPr>
              <w:rPr>
                <w:color w:val="0F243E"/>
              </w:rPr>
            </w:pP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spacing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Общие правила оказания первой помощи.</w:t>
            </w:r>
          </w:p>
          <w:p w:rsidR="00BC3E36" w:rsidRDefault="00BC3E36" w:rsidP="00860D25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037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 w:rsidRPr="00A73EC3">
              <w:rPr>
                <w:color w:val="0F243E"/>
              </w:rPr>
              <w:t>Оказание первой помощи при наружном кровотечении</w:t>
            </w: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практическое задание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Оказание первой помощи при ушибах и переломах.</w:t>
            </w:r>
          </w:p>
          <w:p w:rsidR="00BC3E36" w:rsidRDefault="00BC3E36" w:rsidP="00860D25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практическое задание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 w:rsidRPr="00A73EC3">
              <w:rPr>
                <w:color w:val="0F243E"/>
              </w:rPr>
              <w:t>Общие правила транспортировки пострадавшего</w:t>
            </w:r>
          </w:p>
          <w:p w:rsidR="00BC3E36" w:rsidRDefault="00BC3E36" w:rsidP="00860D25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практическое задание</w:t>
            </w:r>
          </w:p>
        </w:tc>
      </w:tr>
      <w:tr w:rsidR="00BC3E36" w:rsidTr="000E15B5">
        <w:trPr>
          <w:trHeight w:val="477"/>
        </w:trPr>
        <w:tc>
          <w:tcPr>
            <w:tcW w:w="50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37" w:type="dxa"/>
          </w:tcPr>
          <w:p w:rsidR="00BC3E36" w:rsidRPr="00A73EC3" w:rsidRDefault="00BC3E36" w:rsidP="00860D25">
            <w:pPr>
              <w:rPr>
                <w:color w:val="0F243E"/>
              </w:rPr>
            </w:pPr>
            <w:r>
              <w:rPr>
                <w:color w:val="0F243E"/>
              </w:rPr>
              <w:t>Итоговая контрольная работа за курс 7 класса</w:t>
            </w:r>
          </w:p>
          <w:p w:rsidR="00BC3E36" w:rsidRDefault="00BC3E36" w:rsidP="00860D25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BC3E36" w:rsidTr="00860D25">
        <w:trPr>
          <w:trHeight w:val="477"/>
        </w:trPr>
        <w:tc>
          <w:tcPr>
            <w:tcW w:w="3541" w:type="dxa"/>
            <w:gridSpan w:val="2"/>
          </w:tcPr>
          <w:p w:rsidR="00BC3E36" w:rsidRDefault="00BC3E36" w:rsidP="00860D25">
            <w:pPr>
              <w:pStyle w:val="TableParagraph"/>
              <w:spacing w:before="64" w:line="266" w:lineRule="auto"/>
              <w:ind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  <w:p w:rsidR="00BC3E36" w:rsidRDefault="00BC3E36" w:rsidP="00860D25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C3E36" w:rsidRDefault="00BC3E36" w:rsidP="0086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C3E36" w:rsidRDefault="00BC3E36" w:rsidP="00860D2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24" w:type="dxa"/>
          </w:tcPr>
          <w:p w:rsidR="00BC3E36" w:rsidRDefault="00BC3E36" w:rsidP="00860D25">
            <w:pPr>
              <w:pStyle w:val="TableParagraph"/>
              <w:ind w:left="77"/>
              <w:rPr>
                <w:sz w:val="24"/>
              </w:rPr>
            </w:pPr>
          </w:p>
        </w:tc>
      </w:tr>
    </w:tbl>
    <w:p w:rsidR="0007301B" w:rsidRDefault="0007301B">
      <w:pPr>
        <w:rPr>
          <w:sz w:val="24"/>
        </w:rPr>
        <w:sectPr w:rsidR="0007301B" w:rsidSect="00860D25">
          <w:pgSz w:w="16840" w:h="11900" w:orient="landscape"/>
          <w:pgMar w:top="561" w:right="278" w:bottom="561" w:left="561" w:header="720" w:footer="720" w:gutter="0"/>
          <w:cols w:space="720"/>
          <w:docGrid w:linePitch="299"/>
        </w:sectPr>
      </w:pPr>
    </w:p>
    <w:p w:rsidR="0007301B" w:rsidRDefault="00F07986" w:rsidP="009A4E22">
      <w:pPr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D44B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0035F">
        <w:rPr>
          <w:b/>
          <w:sz w:val="24"/>
        </w:rPr>
        <w:t>УЧЕБНО-МЕТОДИЧЕСКОЕ</w:t>
      </w:r>
      <w:r w:rsidR="0030035F">
        <w:rPr>
          <w:b/>
          <w:spacing w:val="-13"/>
          <w:sz w:val="24"/>
        </w:rPr>
        <w:t xml:space="preserve"> </w:t>
      </w:r>
      <w:r w:rsidR="0030035F">
        <w:rPr>
          <w:b/>
          <w:sz w:val="24"/>
        </w:rPr>
        <w:t>ОБЕСПЕЧЕНИЕ</w:t>
      </w:r>
      <w:r w:rsidR="0030035F">
        <w:rPr>
          <w:b/>
          <w:spacing w:val="-12"/>
          <w:sz w:val="24"/>
        </w:rPr>
        <w:t xml:space="preserve"> </w:t>
      </w:r>
      <w:r w:rsidR="0030035F">
        <w:rPr>
          <w:b/>
          <w:sz w:val="24"/>
        </w:rPr>
        <w:t>ОБРАЗОВАТЕЛЬНОГО</w:t>
      </w:r>
      <w:r w:rsidR="0030035F">
        <w:rPr>
          <w:b/>
          <w:spacing w:val="-13"/>
          <w:sz w:val="24"/>
        </w:rPr>
        <w:t xml:space="preserve"> </w:t>
      </w:r>
      <w:r w:rsidR="0030035F">
        <w:rPr>
          <w:b/>
          <w:sz w:val="24"/>
        </w:rPr>
        <w:t>ПРОЦЕССА</w:t>
      </w:r>
    </w:p>
    <w:p w:rsidR="000E15B5" w:rsidRDefault="000E15B5" w:rsidP="00966FA3">
      <w:pPr>
        <w:ind w:left="106"/>
        <w:rPr>
          <w:b/>
          <w:sz w:val="24"/>
        </w:rPr>
      </w:pPr>
    </w:p>
    <w:p w:rsidR="000E15B5" w:rsidRDefault="000E15B5" w:rsidP="00966FA3">
      <w:pPr>
        <w:ind w:left="106"/>
        <w:rPr>
          <w:b/>
          <w:sz w:val="24"/>
        </w:rPr>
      </w:pPr>
    </w:p>
    <w:p w:rsidR="0007301B" w:rsidRDefault="0030035F" w:rsidP="00966FA3">
      <w:pPr>
        <w:pStyle w:val="11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7301B" w:rsidRDefault="0007301B" w:rsidP="00966FA3">
      <w:pPr>
        <w:pStyle w:val="a3"/>
        <w:ind w:left="0"/>
        <w:rPr>
          <w:sz w:val="21"/>
        </w:rPr>
      </w:pPr>
    </w:p>
    <w:p w:rsidR="0007301B" w:rsidRDefault="0030035F" w:rsidP="00966FA3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7301B" w:rsidRDefault="0030035F" w:rsidP="00966FA3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74164" w:rsidRDefault="00874164" w:rsidP="00966FA3">
      <w:pPr>
        <w:pStyle w:val="11"/>
      </w:pPr>
      <w:r>
        <w:rPr>
          <w:noProof/>
          <w:lang w:eastAsia="ru-RU"/>
        </w:rPr>
        <w:drawing>
          <wp:inline distT="0" distB="0" distL="0" distR="0">
            <wp:extent cx="6524625" cy="6886575"/>
            <wp:effectExtent l="19050" t="0" r="9525" b="0"/>
            <wp:docPr id="1" name="Рисунок 1" descr="C:\Users\111\Downloads\2022-09-04_17-1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2022-09-04_17-15-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A3" w:rsidRDefault="00966FA3" w:rsidP="00966FA3">
      <w:pPr>
        <w:pStyle w:val="a3"/>
        <w:ind w:left="106"/>
      </w:pPr>
    </w:p>
    <w:p w:rsidR="000E15B5" w:rsidRDefault="000E15B5" w:rsidP="000E15B5">
      <w:pPr>
        <w:pStyle w:val="11"/>
        <w:ind w:left="1277" w:right="1387"/>
      </w:pPr>
      <w:r>
        <w:t>ДОПОЛНИТЕЛЬНАЯ</w:t>
      </w:r>
      <w:r>
        <w:rPr>
          <w:spacing w:val="-8"/>
        </w:rPr>
        <w:t xml:space="preserve"> </w:t>
      </w:r>
      <w:r>
        <w:t>ЛИТЕРАТУРА:</w:t>
      </w:r>
    </w:p>
    <w:p w:rsidR="000E15B5" w:rsidRDefault="000E15B5" w:rsidP="000E15B5">
      <w:pPr>
        <w:pStyle w:val="a3"/>
        <w:spacing w:before="10"/>
        <w:rPr>
          <w:b/>
          <w:sz w:val="20"/>
        </w:rPr>
      </w:pPr>
    </w:p>
    <w:p w:rsidR="000E15B5" w:rsidRDefault="000E15B5" w:rsidP="000E15B5">
      <w:pPr>
        <w:pStyle w:val="a4"/>
        <w:numPr>
          <w:ilvl w:val="0"/>
          <w:numId w:val="7"/>
        </w:numPr>
        <w:tabs>
          <w:tab w:val="left" w:pos="780"/>
        </w:tabs>
        <w:spacing w:before="0"/>
        <w:ind w:hanging="182"/>
        <w:rPr>
          <w:sz w:val="24"/>
        </w:rPr>
      </w:pP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Баленко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выживания»,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М., «Эксмо»,</w:t>
      </w:r>
      <w:r>
        <w:rPr>
          <w:spacing w:val="-3"/>
          <w:sz w:val="24"/>
        </w:rPr>
        <w:t xml:space="preserve"> </w:t>
      </w:r>
      <w:r>
        <w:rPr>
          <w:sz w:val="24"/>
        </w:rPr>
        <w:t>1992г.</w:t>
      </w:r>
    </w:p>
    <w:p w:rsidR="000E15B5" w:rsidRDefault="000E15B5" w:rsidP="000E15B5">
      <w:pPr>
        <w:pStyle w:val="a4"/>
        <w:numPr>
          <w:ilvl w:val="0"/>
          <w:numId w:val="7"/>
        </w:numPr>
        <w:tabs>
          <w:tab w:val="left" w:pos="780"/>
        </w:tabs>
        <w:spacing w:before="0"/>
        <w:ind w:left="598" w:right="1076" w:firstLine="0"/>
        <w:rPr>
          <w:sz w:val="24"/>
        </w:rPr>
      </w:pPr>
      <w:r>
        <w:rPr>
          <w:sz w:val="24"/>
        </w:rPr>
        <w:t>В.Г. Бубнов, В.А. Бубнова «Основы медицинских знаний», М., «Астрель»,2005г.</w:t>
      </w:r>
      <w:r>
        <w:rPr>
          <w:spacing w:val="1"/>
          <w:sz w:val="24"/>
        </w:rPr>
        <w:t xml:space="preserve"> </w:t>
      </w:r>
      <w:r>
        <w:rPr>
          <w:sz w:val="24"/>
        </w:rPr>
        <w:t>3.В.Д.</w:t>
      </w:r>
      <w:r>
        <w:rPr>
          <w:spacing w:val="-5"/>
          <w:sz w:val="24"/>
        </w:rPr>
        <w:t xml:space="preserve"> </w:t>
      </w:r>
      <w:r>
        <w:rPr>
          <w:sz w:val="24"/>
        </w:rPr>
        <w:t>Зазулинский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ситуациях»,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</w:p>
    <w:p w:rsidR="000E15B5" w:rsidRDefault="000E15B5" w:rsidP="000E15B5">
      <w:pPr>
        <w:pStyle w:val="a3"/>
        <w:ind w:left="598"/>
      </w:pPr>
      <w:r>
        <w:t>«Экзамен»,</w:t>
      </w:r>
      <w:r>
        <w:rPr>
          <w:spacing w:val="-2"/>
        </w:rPr>
        <w:t xml:space="preserve"> </w:t>
      </w:r>
      <w:r>
        <w:t>2006г.</w:t>
      </w:r>
    </w:p>
    <w:p w:rsidR="000E15B5" w:rsidRDefault="000E15B5" w:rsidP="000E15B5">
      <w:pPr>
        <w:pStyle w:val="a4"/>
        <w:numPr>
          <w:ilvl w:val="0"/>
          <w:numId w:val="6"/>
        </w:numPr>
        <w:tabs>
          <w:tab w:val="left" w:pos="839"/>
        </w:tabs>
        <w:spacing w:before="0"/>
        <w:ind w:hanging="241"/>
        <w:rPr>
          <w:sz w:val="24"/>
        </w:rPr>
      </w:pPr>
      <w:r>
        <w:rPr>
          <w:sz w:val="24"/>
        </w:rPr>
        <w:lastRenderedPageBreak/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экстремальных ситуациях.</w:t>
      </w:r>
      <w:r>
        <w:rPr>
          <w:spacing w:val="-1"/>
          <w:sz w:val="24"/>
        </w:rPr>
        <w:t xml:space="preserve"> </w:t>
      </w:r>
      <w:r>
        <w:rPr>
          <w:sz w:val="24"/>
        </w:rPr>
        <w:t>«Военные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знания»,М,1992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0E15B5" w:rsidRDefault="000E15B5" w:rsidP="000E15B5">
      <w:pPr>
        <w:pStyle w:val="a4"/>
        <w:numPr>
          <w:ilvl w:val="0"/>
          <w:numId w:val="6"/>
        </w:numPr>
        <w:tabs>
          <w:tab w:val="left" w:pos="839"/>
        </w:tabs>
        <w:spacing w:before="0"/>
        <w:ind w:hanging="24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ЧС.</w:t>
      </w:r>
      <w:r>
        <w:rPr>
          <w:spacing w:val="2"/>
          <w:sz w:val="24"/>
        </w:rPr>
        <w:t xml:space="preserve"> </w:t>
      </w:r>
      <w:r>
        <w:rPr>
          <w:sz w:val="24"/>
        </w:rPr>
        <w:t>«Военные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знания»,М,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E15B5" w:rsidRDefault="000E15B5" w:rsidP="000E15B5">
      <w:pPr>
        <w:pStyle w:val="a4"/>
        <w:numPr>
          <w:ilvl w:val="0"/>
          <w:numId w:val="6"/>
        </w:numPr>
        <w:tabs>
          <w:tab w:val="left" w:pos="839"/>
        </w:tabs>
        <w:spacing w:before="0"/>
        <w:ind w:hanging="241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Шаховец</w:t>
      </w:r>
      <w:r>
        <w:rPr>
          <w:spacing w:val="3"/>
          <w:sz w:val="24"/>
        </w:rPr>
        <w:t xml:space="preserve"> </w:t>
      </w:r>
      <w:r>
        <w:rPr>
          <w:sz w:val="24"/>
        </w:rPr>
        <w:t>«Первая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-3"/>
          <w:sz w:val="24"/>
        </w:rPr>
        <w:t xml:space="preserve"> </w:t>
      </w:r>
      <w:r>
        <w:rPr>
          <w:sz w:val="24"/>
        </w:rPr>
        <w:t>Т.1»,</w:t>
      </w:r>
      <w:r>
        <w:rPr>
          <w:spacing w:val="1"/>
          <w:sz w:val="24"/>
        </w:rPr>
        <w:t xml:space="preserve"> </w:t>
      </w:r>
      <w:r>
        <w:rPr>
          <w:sz w:val="24"/>
        </w:rPr>
        <w:t>«М»,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0E15B5" w:rsidRDefault="000E15B5" w:rsidP="000E15B5">
      <w:pPr>
        <w:pStyle w:val="a4"/>
        <w:numPr>
          <w:ilvl w:val="0"/>
          <w:numId w:val="6"/>
        </w:numPr>
        <w:tabs>
          <w:tab w:val="left" w:pos="839"/>
        </w:tabs>
        <w:spacing w:before="1"/>
        <w:ind w:left="598" w:right="980" w:firstLine="0"/>
        <w:rPr>
          <w:sz w:val="24"/>
        </w:rPr>
      </w:pPr>
      <w:r>
        <w:rPr>
          <w:sz w:val="24"/>
        </w:rPr>
        <w:t>В.В. Шаховец «Первая помощь в экстремальных ситуациях. Т.2», «М», 2000 г.</w:t>
      </w:r>
      <w:r>
        <w:rPr>
          <w:spacing w:val="1"/>
          <w:sz w:val="24"/>
        </w:rPr>
        <w:t xml:space="preserve"> </w:t>
      </w:r>
      <w:r>
        <w:rPr>
          <w:sz w:val="24"/>
        </w:rPr>
        <w:t>8.Серия «1000 советов от газеты Комсомольская правда» «Первая помощь в экстренных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ситуациях»</w:t>
      </w:r>
      <w:r>
        <w:rPr>
          <w:spacing w:val="-9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«АСТ-ПРЕСС КНИГА»</w:t>
      </w:r>
      <w:r>
        <w:rPr>
          <w:spacing w:val="-8"/>
          <w:sz w:val="24"/>
        </w:rPr>
        <w:t xml:space="preserve"> </w:t>
      </w:r>
      <w:r>
        <w:rPr>
          <w:sz w:val="24"/>
        </w:rPr>
        <w:t>2006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0E15B5" w:rsidRDefault="000E15B5" w:rsidP="000E15B5">
      <w:pPr>
        <w:pStyle w:val="a3"/>
        <w:rPr>
          <w:sz w:val="26"/>
        </w:rPr>
      </w:pPr>
    </w:p>
    <w:p w:rsidR="000E15B5" w:rsidRDefault="000E15B5" w:rsidP="000E15B5">
      <w:pPr>
        <w:pStyle w:val="a3"/>
        <w:spacing w:before="4"/>
        <w:rPr>
          <w:sz w:val="27"/>
        </w:rPr>
      </w:pPr>
    </w:p>
    <w:p w:rsidR="000E15B5" w:rsidRDefault="000E15B5" w:rsidP="000E15B5">
      <w:pPr>
        <w:pStyle w:val="11"/>
        <w:spacing w:before="1"/>
        <w:ind w:left="1277" w:right="1385"/>
      </w:pPr>
      <w:r>
        <w:t>Видеоматериалы</w:t>
      </w:r>
    </w:p>
    <w:p w:rsidR="000E15B5" w:rsidRDefault="000E15B5" w:rsidP="000E15B5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740"/>
      </w:tblGrid>
      <w:tr w:rsidR="000E15B5" w:rsidTr="00860D25">
        <w:trPr>
          <w:trHeight w:val="613"/>
        </w:trPr>
        <w:tc>
          <w:tcPr>
            <w:tcW w:w="900" w:type="dxa"/>
          </w:tcPr>
          <w:p w:rsidR="000E15B5" w:rsidRDefault="000E15B5" w:rsidP="00860D25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40" w:type="dxa"/>
          </w:tcPr>
          <w:p w:rsidR="000E15B5" w:rsidRDefault="000E15B5" w:rsidP="00860D25">
            <w:pPr>
              <w:pStyle w:val="TableParagraph"/>
              <w:spacing w:line="275" w:lineRule="exact"/>
              <w:ind w:left="3331" w:right="3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</w:tr>
      <w:tr w:rsidR="000E15B5" w:rsidTr="00860D25">
        <w:trPr>
          <w:trHeight w:val="517"/>
        </w:trPr>
        <w:tc>
          <w:tcPr>
            <w:tcW w:w="900" w:type="dxa"/>
          </w:tcPr>
          <w:p w:rsidR="000E15B5" w:rsidRDefault="000E15B5" w:rsidP="00860D25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740" w:type="dxa"/>
          </w:tcPr>
          <w:p w:rsidR="000E15B5" w:rsidRDefault="000E15B5" w:rsidP="00860D25">
            <w:pPr>
              <w:pStyle w:val="TableParagraph"/>
              <w:spacing w:line="275" w:lineRule="exact"/>
            </w:pPr>
            <w:r>
              <w:rPr>
                <w:sz w:val="24"/>
              </w:rPr>
              <w:t>Сериал «Идеальные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катастрофы»</w:t>
            </w:r>
            <w:r>
              <w:t>(Discovery</w:t>
            </w:r>
            <w:r>
              <w:rPr>
                <w:spacing w:val="-6"/>
              </w:rPr>
              <w:t xml:space="preserve"> </w:t>
            </w:r>
            <w:r>
              <w:t>Channel)2009г</w:t>
            </w:r>
          </w:p>
        </w:tc>
      </w:tr>
      <w:tr w:rsidR="000E15B5" w:rsidTr="00860D25">
        <w:trPr>
          <w:trHeight w:val="515"/>
        </w:trPr>
        <w:tc>
          <w:tcPr>
            <w:tcW w:w="900" w:type="dxa"/>
          </w:tcPr>
          <w:p w:rsidR="000E15B5" w:rsidRDefault="000E15B5" w:rsidP="00860D25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740" w:type="dxa"/>
          </w:tcPr>
          <w:p w:rsidR="000E15B5" w:rsidRDefault="000E15B5" w:rsidP="00860D2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«Чудеса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BBC-1999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0E15B5" w:rsidTr="00860D25">
        <w:trPr>
          <w:trHeight w:val="517"/>
        </w:trPr>
        <w:tc>
          <w:tcPr>
            <w:tcW w:w="900" w:type="dxa"/>
          </w:tcPr>
          <w:p w:rsidR="000E15B5" w:rsidRDefault="000E15B5" w:rsidP="00860D25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40" w:type="dxa"/>
          </w:tcPr>
          <w:p w:rsidR="000E15B5" w:rsidRDefault="000E15B5" w:rsidP="00860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Фильм «Цунами –снято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E15B5" w:rsidTr="00860D25">
        <w:trPr>
          <w:trHeight w:val="517"/>
        </w:trPr>
        <w:tc>
          <w:tcPr>
            <w:tcW w:w="900" w:type="dxa"/>
          </w:tcPr>
          <w:p w:rsidR="000E15B5" w:rsidRDefault="000E15B5" w:rsidP="00860D25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40" w:type="dxa"/>
          </w:tcPr>
          <w:p w:rsidR="000E15B5" w:rsidRDefault="000E15B5" w:rsidP="00860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Фильм «Ядерное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цунами»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2011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Россия, Первый канал</w:t>
            </w:r>
          </w:p>
        </w:tc>
      </w:tr>
      <w:tr w:rsidR="000E15B5" w:rsidTr="00860D25">
        <w:trPr>
          <w:trHeight w:val="517"/>
        </w:trPr>
        <w:tc>
          <w:tcPr>
            <w:tcW w:w="900" w:type="dxa"/>
          </w:tcPr>
          <w:p w:rsidR="000E15B5" w:rsidRDefault="000E15B5" w:rsidP="00860D25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40" w:type="dxa"/>
          </w:tcPr>
          <w:p w:rsidR="000E15B5" w:rsidRDefault="000E15B5" w:rsidP="00860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BBC-1999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E15B5" w:rsidTr="00860D25">
        <w:trPr>
          <w:trHeight w:val="515"/>
        </w:trPr>
        <w:tc>
          <w:tcPr>
            <w:tcW w:w="900" w:type="dxa"/>
          </w:tcPr>
          <w:p w:rsidR="000E15B5" w:rsidRDefault="000E15B5" w:rsidP="00860D25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740" w:type="dxa"/>
          </w:tcPr>
          <w:p w:rsidR="000E15B5" w:rsidRDefault="000E15B5" w:rsidP="00860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BBC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E15B5" w:rsidTr="00860D25">
        <w:trPr>
          <w:trHeight w:val="517"/>
        </w:trPr>
        <w:tc>
          <w:tcPr>
            <w:tcW w:w="900" w:type="dxa"/>
          </w:tcPr>
          <w:p w:rsidR="000E15B5" w:rsidRDefault="000E15B5" w:rsidP="00860D25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740" w:type="dxa"/>
          </w:tcPr>
          <w:p w:rsidR="000E15B5" w:rsidRDefault="000E15B5" w:rsidP="00860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природы»BBC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E15B5" w:rsidTr="00860D25">
        <w:trPr>
          <w:trHeight w:val="517"/>
        </w:trPr>
        <w:tc>
          <w:tcPr>
            <w:tcW w:w="900" w:type="dxa"/>
          </w:tcPr>
          <w:p w:rsidR="000E15B5" w:rsidRDefault="000E15B5" w:rsidP="00860D25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740" w:type="dxa"/>
          </w:tcPr>
          <w:p w:rsidR="000E15B5" w:rsidRDefault="000E15B5" w:rsidP="00860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Челябинский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метеорит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канал-2013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0E15B5" w:rsidRDefault="000E15B5" w:rsidP="000E15B5">
      <w:pPr>
        <w:pStyle w:val="11"/>
      </w:pPr>
    </w:p>
    <w:p w:rsidR="000E15B5" w:rsidRDefault="00F07986" w:rsidP="000E15B5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0AAF" id="Rectangle 14" o:spid="_x0000_s1026" style="position:absolute;margin-left:33.3pt;margin-top:22.9pt;width:528.15pt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BNdw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Fm4EE1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E15B5">
        <w:t>МАТЕРИАЛЬНО-ТЕХНИЧЕСКОЕ</w:t>
      </w:r>
      <w:r w:rsidR="000E15B5">
        <w:rPr>
          <w:spacing w:val="-14"/>
        </w:rPr>
        <w:t xml:space="preserve"> </w:t>
      </w:r>
      <w:r w:rsidR="000E15B5">
        <w:t>ОБЕСПЕЧЕНИЕ</w:t>
      </w:r>
      <w:r w:rsidR="000E15B5">
        <w:rPr>
          <w:spacing w:val="-13"/>
        </w:rPr>
        <w:t xml:space="preserve"> </w:t>
      </w:r>
      <w:r w:rsidR="000E15B5">
        <w:t>ОБРАЗОВАТЕЛЬНОГО</w:t>
      </w:r>
      <w:r w:rsidR="000E15B5">
        <w:rPr>
          <w:spacing w:val="-14"/>
        </w:rPr>
        <w:t xml:space="preserve"> </w:t>
      </w:r>
      <w:r w:rsidR="000E15B5">
        <w:t>ПРОЦЕССА</w:t>
      </w:r>
    </w:p>
    <w:p w:rsidR="000E15B5" w:rsidRDefault="000E15B5" w:rsidP="000E15B5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E15B5" w:rsidRDefault="000E15B5" w:rsidP="000E15B5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Печатные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</w:p>
    <w:p w:rsidR="000E15B5" w:rsidRDefault="000E15B5" w:rsidP="000E15B5">
      <w:pPr>
        <w:pStyle w:val="a4"/>
        <w:numPr>
          <w:ilvl w:val="0"/>
          <w:numId w:val="1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методическая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</w:p>
    <w:p w:rsidR="000E15B5" w:rsidRDefault="000E15B5" w:rsidP="000E15B5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занятий:</w:t>
      </w:r>
    </w:p>
    <w:p w:rsidR="000E15B5" w:rsidRDefault="000E15B5" w:rsidP="000E15B5">
      <w:pPr>
        <w:pStyle w:val="a4"/>
        <w:numPr>
          <w:ilvl w:val="0"/>
          <w:numId w:val="1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народов.</w:t>
      </w:r>
    </w:p>
    <w:p w:rsidR="000E15B5" w:rsidRDefault="000E15B5" w:rsidP="000E15B5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0E15B5" w:rsidRDefault="000E15B5" w:rsidP="000E15B5">
      <w:pPr>
        <w:pStyle w:val="a4"/>
        <w:numPr>
          <w:ilvl w:val="0"/>
          <w:numId w:val="1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компьютер;</w:t>
      </w:r>
    </w:p>
    <w:p w:rsidR="000E15B5" w:rsidRDefault="000E15B5" w:rsidP="000E15B5">
      <w:pPr>
        <w:pStyle w:val="a4"/>
        <w:numPr>
          <w:ilvl w:val="0"/>
          <w:numId w:val="1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CD-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DVD-дисков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0E15B5" w:rsidRDefault="000E15B5" w:rsidP="000E15B5">
      <w:pPr>
        <w:pStyle w:val="a4"/>
        <w:numPr>
          <w:ilvl w:val="0"/>
          <w:numId w:val="1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аудио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видеоматериалы</w:t>
      </w:r>
    </w:p>
    <w:p w:rsidR="000E15B5" w:rsidRDefault="000E15B5" w:rsidP="000E15B5">
      <w:pPr>
        <w:pStyle w:val="a3"/>
        <w:ind w:left="0"/>
        <w:rPr>
          <w:sz w:val="21"/>
        </w:rPr>
      </w:pPr>
    </w:p>
    <w:p w:rsidR="000E15B5" w:rsidRDefault="000E15B5" w:rsidP="000E15B5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E15B5" w:rsidRDefault="000E15B5" w:rsidP="000E15B5">
      <w:pPr>
        <w:pStyle w:val="a3"/>
        <w:ind w:left="106"/>
      </w:pPr>
      <w:r>
        <w:t>Мультимедийный</w:t>
      </w:r>
      <w:r>
        <w:rPr>
          <w:spacing w:val="-5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экран</w:t>
      </w:r>
    </w:p>
    <w:p w:rsidR="000E15B5" w:rsidRDefault="000E15B5" w:rsidP="000E15B5">
      <w:pPr>
        <w:spacing w:line="275" w:lineRule="exact"/>
        <w:rPr>
          <w:sz w:val="24"/>
        </w:rPr>
      </w:pPr>
    </w:p>
    <w:p w:rsidR="0007301B" w:rsidRDefault="0007301B">
      <w:pPr>
        <w:pStyle w:val="a3"/>
        <w:spacing w:before="4"/>
        <w:ind w:left="0"/>
        <w:rPr>
          <w:sz w:val="17"/>
        </w:rPr>
      </w:pPr>
    </w:p>
    <w:sectPr w:rsidR="0007301B" w:rsidSect="0007301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5C3"/>
    <w:multiLevelType w:val="hybridMultilevel"/>
    <w:tmpl w:val="A16E9224"/>
    <w:lvl w:ilvl="0" w:tplc="043CED16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6BA6A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054CABF6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6F2C895E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676AD726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6AF2453C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A5A40060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A604679A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0C30FB2A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abstractNum w:abstractNumId="1" w15:restartNumberingAfterBreak="0">
    <w:nsid w:val="078B001F"/>
    <w:multiLevelType w:val="hybridMultilevel"/>
    <w:tmpl w:val="83FCE092"/>
    <w:lvl w:ilvl="0" w:tplc="FE4C750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8D12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E0CD84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4F0463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DAEE1B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664A1B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3E6330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590ADC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1CA548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339A4DE8"/>
    <w:multiLevelType w:val="hybridMultilevel"/>
    <w:tmpl w:val="19A42FEC"/>
    <w:lvl w:ilvl="0" w:tplc="C0A02C4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EA6E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7C41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48A659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856AB3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9B4257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7D61B9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A8F0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C7489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52B6B36"/>
    <w:multiLevelType w:val="hybridMultilevel"/>
    <w:tmpl w:val="9984DE0E"/>
    <w:lvl w:ilvl="0" w:tplc="6220F0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A235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B6FEE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6BAFA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C76FCA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AB0B8B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BBCCB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D66E39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0D44C6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99E669E"/>
    <w:multiLevelType w:val="hybridMultilevel"/>
    <w:tmpl w:val="2BD60706"/>
    <w:lvl w:ilvl="0" w:tplc="E408CC92">
      <w:start w:val="4"/>
      <w:numFmt w:val="decimal"/>
      <w:lvlText w:val="%1."/>
      <w:lvlJc w:val="left"/>
      <w:pPr>
        <w:ind w:left="83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266928">
      <w:numFmt w:val="bullet"/>
      <w:lvlText w:val="•"/>
      <w:lvlJc w:val="left"/>
      <w:pPr>
        <w:ind w:left="1822" w:hanging="240"/>
      </w:pPr>
      <w:rPr>
        <w:rFonts w:hint="default"/>
        <w:lang w:val="ru-RU" w:eastAsia="en-US" w:bidi="ar-SA"/>
      </w:rPr>
    </w:lvl>
    <w:lvl w:ilvl="2" w:tplc="8DC2C9BA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3" w:tplc="72D24D2E">
      <w:numFmt w:val="bullet"/>
      <w:lvlText w:val="•"/>
      <w:lvlJc w:val="left"/>
      <w:pPr>
        <w:ind w:left="3786" w:hanging="240"/>
      </w:pPr>
      <w:rPr>
        <w:rFonts w:hint="default"/>
        <w:lang w:val="ru-RU" w:eastAsia="en-US" w:bidi="ar-SA"/>
      </w:rPr>
    </w:lvl>
    <w:lvl w:ilvl="4" w:tplc="4EE40BF8">
      <w:numFmt w:val="bullet"/>
      <w:lvlText w:val="•"/>
      <w:lvlJc w:val="left"/>
      <w:pPr>
        <w:ind w:left="4768" w:hanging="240"/>
      </w:pPr>
      <w:rPr>
        <w:rFonts w:hint="default"/>
        <w:lang w:val="ru-RU" w:eastAsia="en-US" w:bidi="ar-SA"/>
      </w:rPr>
    </w:lvl>
    <w:lvl w:ilvl="5" w:tplc="70527470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6" w:tplc="6AD4C8A0">
      <w:numFmt w:val="bullet"/>
      <w:lvlText w:val="•"/>
      <w:lvlJc w:val="left"/>
      <w:pPr>
        <w:ind w:left="6732" w:hanging="240"/>
      </w:pPr>
      <w:rPr>
        <w:rFonts w:hint="default"/>
        <w:lang w:val="ru-RU" w:eastAsia="en-US" w:bidi="ar-SA"/>
      </w:rPr>
    </w:lvl>
    <w:lvl w:ilvl="7" w:tplc="4C2CADF6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8" w:tplc="53381FBC">
      <w:numFmt w:val="bullet"/>
      <w:lvlText w:val="•"/>
      <w:lvlJc w:val="left"/>
      <w:pPr>
        <w:ind w:left="869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D995ACA"/>
    <w:multiLevelType w:val="hybridMultilevel"/>
    <w:tmpl w:val="784C72BA"/>
    <w:lvl w:ilvl="0" w:tplc="DF461E6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CF495D0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2" w:tplc="B70E0208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3" w:tplc="294CC630">
      <w:numFmt w:val="bullet"/>
      <w:lvlText w:val="•"/>
      <w:lvlJc w:val="left"/>
      <w:pPr>
        <w:ind w:left="3744" w:hanging="181"/>
      </w:pPr>
      <w:rPr>
        <w:rFonts w:hint="default"/>
        <w:lang w:val="ru-RU" w:eastAsia="en-US" w:bidi="ar-SA"/>
      </w:rPr>
    </w:lvl>
    <w:lvl w:ilvl="4" w:tplc="CEA40D2E">
      <w:numFmt w:val="bullet"/>
      <w:lvlText w:val="•"/>
      <w:lvlJc w:val="left"/>
      <w:pPr>
        <w:ind w:left="4732" w:hanging="181"/>
      </w:pPr>
      <w:rPr>
        <w:rFonts w:hint="default"/>
        <w:lang w:val="ru-RU" w:eastAsia="en-US" w:bidi="ar-SA"/>
      </w:rPr>
    </w:lvl>
    <w:lvl w:ilvl="5" w:tplc="FEACD9F6">
      <w:numFmt w:val="bullet"/>
      <w:lvlText w:val="•"/>
      <w:lvlJc w:val="left"/>
      <w:pPr>
        <w:ind w:left="5720" w:hanging="181"/>
      </w:pPr>
      <w:rPr>
        <w:rFonts w:hint="default"/>
        <w:lang w:val="ru-RU" w:eastAsia="en-US" w:bidi="ar-SA"/>
      </w:rPr>
    </w:lvl>
    <w:lvl w:ilvl="6" w:tplc="53A8D264">
      <w:numFmt w:val="bullet"/>
      <w:lvlText w:val="•"/>
      <w:lvlJc w:val="left"/>
      <w:pPr>
        <w:ind w:left="6708" w:hanging="181"/>
      </w:pPr>
      <w:rPr>
        <w:rFonts w:hint="default"/>
        <w:lang w:val="ru-RU" w:eastAsia="en-US" w:bidi="ar-SA"/>
      </w:rPr>
    </w:lvl>
    <w:lvl w:ilvl="7" w:tplc="BC3E3B9A">
      <w:numFmt w:val="bullet"/>
      <w:lvlText w:val="•"/>
      <w:lvlJc w:val="left"/>
      <w:pPr>
        <w:ind w:left="7696" w:hanging="181"/>
      </w:pPr>
      <w:rPr>
        <w:rFonts w:hint="default"/>
        <w:lang w:val="ru-RU" w:eastAsia="en-US" w:bidi="ar-SA"/>
      </w:rPr>
    </w:lvl>
    <w:lvl w:ilvl="8" w:tplc="F74EFD66">
      <w:numFmt w:val="bullet"/>
      <w:lvlText w:val="•"/>
      <w:lvlJc w:val="left"/>
      <w:pPr>
        <w:ind w:left="8684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7A195287"/>
    <w:multiLevelType w:val="hybridMultilevel"/>
    <w:tmpl w:val="8EDE4CFC"/>
    <w:lvl w:ilvl="0" w:tplc="E30CDEF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E88E4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630F65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840995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31227D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22C5FF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BFCC12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FA6A8B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D9A5DB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1B"/>
    <w:rsid w:val="00067509"/>
    <w:rsid w:val="0007301B"/>
    <w:rsid w:val="000E15B5"/>
    <w:rsid w:val="00126B4B"/>
    <w:rsid w:val="002E6353"/>
    <w:rsid w:val="0030035F"/>
    <w:rsid w:val="00300BC6"/>
    <w:rsid w:val="00355B44"/>
    <w:rsid w:val="003E3A72"/>
    <w:rsid w:val="004D77B7"/>
    <w:rsid w:val="005A2D7A"/>
    <w:rsid w:val="00702C2F"/>
    <w:rsid w:val="00823F55"/>
    <w:rsid w:val="00860D25"/>
    <w:rsid w:val="00874164"/>
    <w:rsid w:val="00930BA7"/>
    <w:rsid w:val="009370A9"/>
    <w:rsid w:val="00966FA3"/>
    <w:rsid w:val="009A4E22"/>
    <w:rsid w:val="00A118BA"/>
    <w:rsid w:val="00A41E7F"/>
    <w:rsid w:val="00AD195F"/>
    <w:rsid w:val="00BC3E36"/>
    <w:rsid w:val="00BD5225"/>
    <w:rsid w:val="00C11E87"/>
    <w:rsid w:val="00CE2A98"/>
    <w:rsid w:val="00CE5FAD"/>
    <w:rsid w:val="00E55AB8"/>
    <w:rsid w:val="00E7150D"/>
    <w:rsid w:val="00F07986"/>
    <w:rsid w:val="00F12A81"/>
    <w:rsid w:val="00F17566"/>
    <w:rsid w:val="00F21490"/>
    <w:rsid w:val="00F5653B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ED088-0579-4226-8453-CF2B1C9B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0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0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01B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301B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301B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07301B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874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16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caption"/>
    <w:basedOn w:val="a"/>
    <w:next w:val="a"/>
    <w:qFormat/>
    <w:rsid w:val="00A41E7F"/>
    <w:pPr>
      <w:framePr w:w="4307" w:h="6874" w:hSpace="187" w:vSpace="187" w:wrap="notBeside" w:vAnchor="page" w:hAnchor="page" w:x="1448" w:y="1153" w:anchorLock="1"/>
      <w:widowControl/>
      <w:autoSpaceDE/>
      <w:autoSpaceDN/>
      <w:spacing w:line="360" w:lineRule="auto"/>
      <w:jc w:val="center"/>
    </w:pPr>
    <w:rPr>
      <w:b/>
      <w:spacing w:val="-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Учетная запись Майкрософт</cp:lastModifiedBy>
  <cp:revision>3</cp:revision>
  <cp:lastPrinted>2022-09-06T14:16:00Z</cp:lastPrinted>
  <dcterms:created xsi:type="dcterms:W3CDTF">2023-09-05T20:44:00Z</dcterms:created>
  <dcterms:modified xsi:type="dcterms:W3CDTF">2023-09-05T20:44:00Z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</Properties>
</file>